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2D1" w:rsidRDefault="007F43C3">
      <w:pPr>
        <w:spacing w:line="760" w:lineRule="exact"/>
        <w:jc w:val="center"/>
        <w:rPr>
          <w:rFonts w:ascii="宋体" w:eastAsia="宋体" w:hAnsi="宋体" w:cs="宋体"/>
          <w:b/>
          <w:bCs/>
          <w:color w:val="FF0000"/>
          <w:w w:val="90"/>
          <w:sz w:val="60"/>
          <w:szCs w:val="60"/>
        </w:rPr>
      </w:pPr>
      <w:bookmarkStart w:id="0" w:name="_GoBack"/>
      <w:bookmarkEnd w:id="0"/>
      <w:r>
        <w:rPr>
          <w:rFonts w:ascii="宋体" w:eastAsia="宋体" w:hAnsi="宋体" w:cs="宋体" w:hint="eastAsia"/>
          <w:b/>
          <w:bCs/>
          <w:color w:val="FF0000"/>
          <w:spacing w:val="255"/>
          <w:w w:val="90"/>
          <w:sz w:val="72"/>
          <w:szCs w:val="72"/>
        </w:rPr>
        <w:t>烟台市</w:t>
      </w:r>
      <w:r w:rsidR="00E4556F">
        <w:rPr>
          <w:rFonts w:ascii="宋体" w:eastAsia="宋体" w:hAnsi="宋体" w:cs="宋体" w:hint="eastAsia"/>
          <w:b/>
          <w:bCs/>
          <w:color w:val="FF0000"/>
          <w:spacing w:val="255"/>
          <w:w w:val="90"/>
          <w:sz w:val="72"/>
          <w:szCs w:val="72"/>
        </w:rPr>
        <w:t>应急管理</w:t>
      </w:r>
      <w:r>
        <w:rPr>
          <w:rFonts w:ascii="宋体" w:eastAsia="宋体" w:hAnsi="宋体" w:cs="宋体" w:hint="eastAsia"/>
          <w:b/>
          <w:bCs/>
          <w:color w:val="FF0000"/>
          <w:w w:val="90"/>
          <w:sz w:val="72"/>
          <w:szCs w:val="72"/>
        </w:rPr>
        <w:t>局</w:t>
      </w:r>
    </w:p>
    <w:p w:rsidR="004512D1" w:rsidRDefault="00E4556F">
      <w:pPr>
        <w:spacing w:line="600" w:lineRule="exact"/>
        <w:jc w:val="center"/>
        <w:rPr>
          <w:rFonts w:ascii="方正小标宋简体" w:eastAsia="方正小标宋简体" w:hAnsi="方正小标宋简体" w:cs="方正小标宋简体"/>
          <w:color w:val="FF0000"/>
          <w:w w:val="68"/>
          <w:sz w:val="44"/>
          <w:szCs w:val="44"/>
        </w:rPr>
      </w:pPr>
      <w:r>
        <w:rPr>
          <w:noProof/>
          <w:color w:val="FF0000"/>
          <w:sz w:val="32"/>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67310</wp:posOffset>
                </wp:positionV>
                <wp:extent cx="5615940" cy="0"/>
                <wp:effectExtent l="0" t="25400" r="3810" b="31750"/>
                <wp:wrapNone/>
                <wp:docPr id="14" name="直接连接符 14"/>
                <wp:cNvGraphicFramePr/>
                <a:graphic xmlns:a="http://schemas.openxmlformats.org/drawingml/2006/main">
                  <a:graphicData uri="http://schemas.microsoft.com/office/word/2010/wordprocessingShape">
                    <wps:wsp>
                      <wps:cNvCnPr/>
                      <wps:spPr>
                        <a:xfrm>
                          <a:off x="0" y="0"/>
                          <a:ext cx="5615940" cy="0"/>
                        </a:xfrm>
                        <a:prstGeom prst="line">
                          <a:avLst/>
                        </a:prstGeom>
                        <a:ln w="50800" cmpd="thickThin">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81FA39" id="直接连接符 1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5pt,5.3pt" to="442.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" strokecolor="red" strokeweight="4pt">
                <v:stroke linestyle="thickThin" joinstyle="miter"/>
              </v:line>
            </w:pict>
          </mc:Fallback>
        </mc:AlternateContent>
      </w:r>
    </w:p>
    <w:p w:rsidR="004512D1" w:rsidRDefault="00E4556F" w:rsidP="007F43C3">
      <w:pPr>
        <w:spacing w:line="600" w:lineRule="exact"/>
        <w:jc w:val="center"/>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sz w:val="44"/>
          <w:szCs w:val="44"/>
        </w:rPr>
        <w:t>关于</w:t>
      </w:r>
      <w:r w:rsidR="007F43C3">
        <w:rPr>
          <w:rFonts w:asciiTheme="majorEastAsia" w:eastAsiaTheme="majorEastAsia" w:hAnsiTheme="majorEastAsia" w:cstheme="majorEastAsia" w:hint="eastAsia"/>
          <w:b/>
          <w:sz w:val="44"/>
          <w:szCs w:val="44"/>
        </w:rPr>
        <w:t>组织</w:t>
      </w:r>
      <w:r w:rsidR="007F43C3">
        <w:rPr>
          <w:rFonts w:asciiTheme="majorEastAsia" w:eastAsiaTheme="majorEastAsia" w:hAnsiTheme="majorEastAsia" w:cstheme="majorEastAsia"/>
          <w:b/>
          <w:sz w:val="44"/>
          <w:szCs w:val="44"/>
        </w:rPr>
        <w:t>参加</w:t>
      </w:r>
      <w:r>
        <w:rPr>
          <w:rFonts w:asciiTheme="majorEastAsia" w:eastAsiaTheme="majorEastAsia" w:hAnsiTheme="majorEastAsia" w:cstheme="majorEastAsia" w:hint="eastAsia"/>
          <w:b/>
          <w:sz w:val="44"/>
          <w:szCs w:val="44"/>
        </w:rPr>
        <w:t>全省县（市、区）应急局局长双重预防体系建设暨应急管理业务专题研讨培训班的预备通知</w:t>
      </w:r>
    </w:p>
    <w:p w:rsidR="004512D1" w:rsidRDefault="004512D1">
      <w:pPr>
        <w:spacing w:line="560" w:lineRule="exact"/>
        <w:rPr>
          <w:rFonts w:ascii="仿宋_GB2312" w:eastAsia="仿宋_GB2312"/>
          <w:sz w:val="32"/>
          <w:szCs w:val="32"/>
        </w:rPr>
      </w:pPr>
    </w:p>
    <w:p w:rsidR="004512D1" w:rsidRDefault="007F43C3">
      <w:pPr>
        <w:spacing w:line="540" w:lineRule="exact"/>
        <w:rPr>
          <w:rFonts w:ascii="仿宋_GB2312" w:eastAsia="仿宋_GB2312"/>
          <w:sz w:val="32"/>
          <w:szCs w:val="32"/>
        </w:rPr>
      </w:pPr>
      <w:r>
        <w:rPr>
          <w:rFonts w:ascii="仿宋_GB2312" w:eastAsia="仿宋_GB2312" w:hint="eastAsia"/>
          <w:sz w:val="32"/>
          <w:szCs w:val="32"/>
        </w:rPr>
        <w:t>各县市区</w:t>
      </w:r>
      <w:r w:rsidR="00E4556F">
        <w:rPr>
          <w:rFonts w:ascii="仿宋_GB2312" w:eastAsia="仿宋_GB2312" w:hint="eastAsia"/>
          <w:sz w:val="32"/>
          <w:szCs w:val="32"/>
        </w:rPr>
        <w:t>应急管理局：</w:t>
      </w:r>
    </w:p>
    <w:p w:rsidR="004512D1" w:rsidRDefault="00E4556F">
      <w:pPr>
        <w:spacing w:line="540" w:lineRule="exact"/>
        <w:ind w:firstLine="640"/>
        <w:rPr>
          <w:rFonts w:ascii="仿宋_GB2312" w:eastAsia="仿宋_GB2312"/>
          <w:sz w:val="32"/>
          <w:szCs w:val="32"/>
        </w:rPr>
      </w:pPr>
      <w:r>
        <w:rPr>
          <w:rFonts w:ascii="仿宋_GB2312" w:eastAsia="仿宋_GB2312" w:hint="eastAsia"/>
          <w:sz w:val="32"/>
          <w:szCs w:val="32"/>
        </w:rPr>
        <w:t>省应急厅拟于8月中旬举办全省县（市、区）应急局局长双重预防体系暨应急管理业务专题研讨培训班，</w:t>
      </w:r>
      <w:r>
        <w:rPr>
          <w:rFonts w:ascii="仿宋" w:eastAsia="仿宋" w:hAnsi="仿宋" w:hint="eastAsia"/>
          <w:color w:val="000000"/>
          <w:sz w:val="32"/>
          <w:szCs w:val="32"/>
        </w:rPr>
        <w:t>省应急厅主要负责同志将出席培训班并作动员讲话。</w:t>
      </w:r>
      <w:r>
        <w:rPr>
          <w:rFonts w:ascii="仿宋_GB2312" w:eastAsia="仿宋_GB2312" w:hint="eastAsia"/>
          <w:sz w:val="32"/>
          <w:szCs w:val="32"/>
        </w:rPr>
        <w:t>为做好培训班筹备工作，现将有关事项通知如下：</w:t>
      </w:r>
    </w:p>
    <w:p w:rsidR="004512D1" w:rsidRDefault="00E4556F">
      <w:pPr>
        <w:numPr>
          <w:ilvl w:val="0"/>
          <w:numId w:val="1"/>
        </w:numPr>
        <w:spacing w:line="54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培训对象</w:t>
      </w:r>
    </w:p>
    <w:p w:rsidR="004512D1" w:rsidRDefault="00E4556F">
      <w:pPr>
        <w:spacing w:line="540" w:lineRule="exact"/>
        <w:ind w:firstLineChars="200" w:firstLine="640"/>
        <w:rPr>
          <w:rFonts w:ascii="仿宋_GB2312" w:eastAsia="仿宋_GB2312"/>
          <w:sz w:val="32"/>
          <w:szCs w:val="32"/>
        </w:rPr>
      </w:pPr>
      <w:r>
        <w:rPr>
          <w:rFonts w:ascii="仿宋" w:eastAsia="仿宋" w:hAnsi="仿宋" w:hint="eastAsia"/>
          <w:color w:val="000000"/>
          <w:sz w:val="32"/>
          <w:szCs w:val="32"/>
        </w:rPr>
        <w:t>各市</w:t>
      </w:r>
      <w:r>
        <w:rPr>
          <w:rFonts w:ascii="仿宋_GB2312" w:eastAsia="仿宋_GB2312" w:hint="eastAsia"/>
          <w:sz w:val="32"/>
          <w:szCs w:val="32"/>
        </w:rPr>
        <w:t>应急管理局</w:t>
      </w:r>
      <w:r>
        <w:rPr>
          <w:rFonts w:ascii="仿宋" w:eastAsia="仿宋" w:hAnsi="仿宋" w:hint="eastAsia"/>
          <w:color w:val="000000"/>
          <w:sz w:val="32"/>
          <w:szCs w:val="32"/>
        </w:rPr>
        <w:t>牵头负责双重预防体系建设的负责同志，</w:t>
      </w:r>
      <w:r>
        <w:rPr>
          <w:rFonts w:ascii="仿宋_GB2312" w:eastAsia="仿宋_GB2312" w:hint="eastAsia"/>
          <w:sz w:val="32"/>
          <w:szCs w:val="32"/>
        </w:rPr>
        <w:t>各县（市、区）应急管理局主要负责同志，各经济功能区独立设置应急管理部门主要负责同志。</w:t>
      </w:r>
    </w:p>
    <w:p w:rsidR="004512D1" w:rsidRDefault="00E4556F">
      <w:pPr>
        <w:numPr>
          <w:ilvl w:val="0"/>
          <w:numId w:val="1"/>
        </w:numPr>
        <w:spacing w:line="54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培训内容</w:t>
      </w:r>
    </w:p>
    <w:p w:rsidR="004512D1" w:rsidRDefault="00E4556F">
      <w:pPr>
        <w:spacing w:line="540" w:lineRule="exact"/>
        <w:ind w:firstLine="640"/>
        <w:rPr>
          <w:rFonts w:ascii="仿宋" w:eastAsia="仿宋" w:hAnsi="仿宋"/>
          <w:color w:val="000000"/>
          <w:sz w:val="32"/>
          <w:szCs w:val="32"/>
        </w:rPr>
      </w:pPr>
      <w:r>
        <w:rPr>
          <w:rFonts w:ascii="仿宋" w:eastAsia="仿宋" w:hAnsi="仿宋" w:hint="eastAsia"/>
          <w:color w:val="000000"/>
          <w:sz w:val="32"/>
          <w:szCs w:val="32"/>
        </w:rPr>
        <w:t>深入学习贯彻习近平新时代中国特色社会主义思想和党的十九大精神,围绕坚持底线思维，防范化解重大安全风险，加强全省安全生产双重预防体系建设，森林草原火灾扑救安全与指挥，水旱灾害防御与应急抢险救援，以及事故灾害突发事件信息报送和处置等内容开展现场学习研讨。</w:t>
      </w:r>
    </w:p>
    <w:p w:rsidR="004512D1" w:rsidRDefault="00E4556F">
      <w:pPr>
        <w:spacing w:line="54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三、培训安排</w:t>
      </w:r>
    </w:p>
    <w:p w:rsidR="004512D1" w:rsidRDefault="00E4556F">
      <w:pPr>
        <w:spacing w:line="54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拟安排在8月中旬，分两期举办，每期三天。具体时间、地点另行通知。</w:t>
      </w:r>
    </w:p>
    <w:p w:rsidR="004512D1" w:rsidRDefault="00E4556F">
      <w:pPr>
        <w:spacing w:line="54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四、有关事项</w:t>
      </w:r>
    </w:p>
    <w:p w:rsidR="004512D1" w:rsidRPr="007F43C3" w:rsidRDefault="00E4556F" w:rsidP="007F43C3">
      <w:pPr>
        <w:spacing w:line="54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请各县（市、区）、经济功能区应急局局长合理确定培训班期次，按时参加培训，不能参加的不得更换人员。</w:t>
      </w:r>
      <w:r w:rsidR="007F43C3">
        <w:rPr>
          <w:rFonts w:ascii="仿宋_GB2312" w:eastAsia="仿宋_GB2312" w:hint="eastAsia"/>
          <w:sz w:val="32"/>
          <w:szCs w:val="32"/>
        </w:rPr>
        <w:t>参培人员名单</w:t>
      </w:r>
      <w:r>
        <w:rPr>
          <w:rFonts w:ascii="仿宋_GB2312" w:eastAsia="仿宋_GB2312" w:hint="eastAsia"/>
          <w:sz w:val="32"/>
          <w:szCs w:val="32"/>
        </w:rPr>
        <w:t>于</w:t>
      </w:r>
      <w:r w:rsidR="007F43C3">
        <w:rPr>
          <w:rFonts w:ascii="仿宋_GB2312" w:eastAsia="仿宋_GB2312"/>
          <w:sz w:val="32"/>
          <w:szCs w:val="32"/>
        </w:rPr>
        <w:t>7</w:t>
      </w:r>
      <w:r>
        <w:rPr>
          <w:rFonts w:ascii="仿宋_GB2312" w:eastAsia="仿宋_GB2312" w:hint="eastAsia"/>
          <w:sz w:val="32"/>
          <w:szCs w:val="32"/>
        </w:rPr>
        <w:t>月</w:t>
      </w:r>
      <w:r w:rsidR="007F43C3">
        <w:rPr>
          <w:rFonts w:ascii="仿宋_GB2312" w:eastAsia="仿宋_GB2312"/>
          <w:sz w:val="32"/>
          <w:szCs w:val="32"/>
        </w:rPr>
        <w:t>31</w:t>
      </w:r>
      <w:r>
        <w:rPr>
          <w:rFonts w:ascii="仿宋_GB2312" w:eastAsia="仿宋_GB2312" w:hint="eastAsia"/>
          <w:sz w:val="32"/>
          <w:szCs w:val="32"/>
        </w:rPr>
        <w:t>日前将报名回执报送至</w:t>
      </w:r>
      <w:r w:rsidR="007F43C3">
        <w:rPr>
          <w:rFonts w:ascii="仿宋_GB2312" w:eastAsia="仿宋_GB2312" w:hint="eastAsia"/>
          <w:sz w:val="32"/>
          <w:szCs w:val="32"/>
        </w:rPr>
        <w:t>市局</w:t>
      </w:r>
      <w:r w:rsidR="007F43C3">
        <w:rPr>
          <w:rFonts w:ascii="仿宋_GB2312" w:eastAsia="仿宋_GB2312"/>
          <w:sz w:val="32"/>
          <w:szCs w:val="32"/>
        </w:rPr>
        <w:t>法规科</w:t>
      </w:r>
      <w:r>
        <w:rPr>
          <w:rFonts w:ascii="仿宋_GB2312" w:eastAsia="仿宋_GB2312" w:hint="eastAsia"/>
          <w:sz w:val="32"/>
          <w:szCs w:val="32"/>
        </w:rPr>
        <w:t>邮箱。</w:t>
      </w:r>
    </w:p>
    <w:p w:rsidR="004512D1" w:rsidRDefault="00E4556F">
      <w:pPr>
        <w:spacing w:line="540" w:lineRule="exact"/>
        <w:ind w:firstLineChars="200" w:firstLine="640"/>
        <w:rPr>
          <w:rFonts w:ascii="仿宋_GB2312" w:eastAsia="仿宋_GB2312" w:cs="仿宋_GB2312"/>
          <w:sz w:val="32"/>
          <w:szCs w:val="32"/>
          <w:lang w:bidi="ar"/>
        </w:rPr>
      </w:pPr>
      <w:r>
        <w:rPr>
          <w:rFonts w:ascii="仿宋_GB2312" w:eastAsia="仿宋_GB2312" w:hint="eastAsia"/>
          <w:sz w:val="32"/>
          <w:szCs w:val="32"/>
        </w:rPr>
        <w:t>联系人：</w:t>
      </w:r>
      <w:r w:rsidR="007F43C3">
        <w:rPr>
          <w:rFonts w:ascii="仿宋_GB2312" w:eastAsia="仿宋_GB2312" w:hint="eastAsia"/>
          <w:sz w:val="32"/>
          <w:szCs w:val="32"/>
        </w:rPr>
        <w:t>王彦栋</w:t>
      </w:r>
      <w:r>
        <w:rPr>
          <w:rFonts w:ascii="仿宋_GB2312" w:eastAsia="仿宋_GB2312" w:hint="eastAsia"/>
          <w:sz w:val="32"/>
          <w:szCs w:val="32"/>
        </w:rPr>
        <w:t>，电话：</w:t>
      </w:r>
      <w:r w:rsidR="007F43C3">
        <w:rPr>
          <w:rFonts w:ascii="仿宋_GB2312" w:eastAsia="仿宋_GB2312"/>
          <w:sz w:val="32"/>
          <w:szCs w:val="32"/>
        </w:rPr>
        <w:t>6789862</w:t>
      </w:r>
      <w:r>
        <w:rPr>
          <w:rFonts w:ascii="仿宋_GB2312" w:eastAsia="仿宋_GB2312" w:hint="eastAsia"/>
          <w:sz w:val="32"/>
          <w:szCs w:val="32"/>
        </w:rPr>
        <w:t>，手机：</w:t>
      </w:r>
      <w:r w:rsidR="007F43C3">
        <w:rPr>
          <w:rFonts w:ascii="仿宋_GB2312" w:eastAsia="仿宋_GB2312"/>
          <w:sz w:val="32"/>
          <w:szCs w:val="32"/>
        </w:rPr>
        <w:t>18615077359</w:t>
      </w:r>
      <w:r>
        <w:rPr>
          <w:rFonts w:ascii="仿宋_GB2312" w:eastAsia="仿宋_GB2312" w:hint="eastAsia"/>
          <w:sz w:val="32"/>
          <w:szCs w:val="32"/>
        </w:rPr>
        <w:t>，邮箱：</w:t>
      </w:r>
      <w:r w:rsidR="007F43C3">
        <w:rPr>
          <w:rFonts w:ascii="仿宋_GB2312" w:eastAsia="仿宋_GB2312"/>
          <w:sz w:val="32"/>
          <w:szCs w:val="32"/>
        </w:rPr>
        <w:t>ytsajjfgk</w:t>
      </w:r>
      <w:r>
        <w:rPr>
          <w:rFonts w:ascii="仿宋_GB2312" w:eastAsia="仿宋_GB2312" w:hint="eastAsia"/>
          <w:sz w:val="32"/>
          <w:szCs w:val="32"/>
        </w:rPr>
        <w:t>@</w:t>
      </w:r>
      <w:r w:rsidR="007F43C3">
        <w:rPr>
          <w:rFonts w:ascii="仿宋_GB2312" w:eastAsia="仿宋_GB2312"/>
          <w:sz w:val="32"/>
          <w:szCs w:val="32"/>
        </w:rPr>
        <w:t>yt.shandong</w:t>
      </w:r>
      <w:r>
        <w:rPr>
          <w:rFonts w:ascii="仿宋_GB2312" w:eastAsia="仿宋_GB2312" w:hint="eastAsia"/>
          <w:sz w:val="32"/>
          <w:szCs w:val="32"/>
        </w:rPr>
        <w:t>.</w:t>
      </w:r>
      <w:r w:rsidR="007F43C3">
        <w:rPr>
          <w:rFonts w:ascii="仿宋_GB2312" w:eastAsia="仿宋_GB2312"/>
          <w:sz w:val="32"/>
          <w:szCs w:val="32"/>
        </w:rPr>
        <w:t>cn</w:t>
      </w:r>
      <w:r>
        <w:rPr>
          <w:rFonts w:ascii="仿宋_GB2312" w:eastAsia="仿宋_GB2312" w:hint="eastAsia"/>
          <w:sz w:val="32"/>
          <w:szCs w:val="32"/>
        </w:rPr>
        <w:t>。</w:t>
      </w:r>
    </w:p>
    <w:p w:rsidR="004512D1" w:rsidRDefault="004512D1">
      <w:pPr>
        <w:spacing w:line="540" w:lineRule="exact"/>
        <w:ind w:firstLineChars="200" w:firstLine="640"/>
        <w:rPr>
          <w:rFonts w:ascii="仿宋_GB2312" w:eastAsia="仿宋_GB2312" w:cs="仿宋_GB2312"/>
          <w:sz w:val="32"/>
          <w:szCs w:val="32"/>
          <w:lang w:bidi="ar"/>
        </w:rPr>
      </w:pPr>
    </w:p>
    <w:p w:rsidR="004512D1" w:rsidRDefault="00E4556F">
      <w:pPr>
        <w:spacing w:line="540" w:lineRule="exact"/>
        <w:ind w:firstLineChars="200" w:firstLine="640"/>
        <w:rPr>
          <w:rFonts w:ascii="仿宋_GB2312" w:eastAsia="仿宋_GB2312" w:cs="仿宋_GB2312"/>
          <w:sz w:val="32"/>
          <w:szCs w:val="32"/>
          <w:lang w:bidi="ar"/>
        </w:rPr>
      </w:pPr>
      <w:r>
        <w:rPr>
          <w:rFonts w:ascii="仿宋_GB2312" w:eastAsia="仿宋_GB2312" w:cs="仿宋_GB2312" w:hint="eastAsia"/>
          <w:sz w:val="32"/>
          <w:szCs w:val="32"/>
          <w:lang w:bidi="ar"/>
        </w:rPr>
        <w:t>附件：1.报名回执</w:t>
      </w:r>
    </w:p>
    <w:p w:rsidR="004512D1" w:rsidRDefault="00E4556F">
      <w:pPr>
        <w:spacing w:line="540" w:lineRule="exact"/>
        <w:ind w:firstLineChars="200" w:firstLine="640"/>
        <w:rPr>
          <w:rFonts w:ascii="仿宋_GB2312" w:eastAsia="仿宋_GB2312" w:cs="仿宋_GB2312"/>
          <w:sz w:val="32"/>
          <w:szCs w:val="32"/>
          <w:lang w:bidi="ar"/>
        </w:rPr>
      </w:pPr>
      <w:r>
        <w:rPr>
          <w:rFonts w:ascii="仿宋_GB2312" w:eastAsia="仿宋_GB2312" w:cs="仿宋_GB2312" w:hint="eastAsia"/>
          <w:sz w:val="32"/>
          <w:szCs w:val="32"/>
          <w:lang w:bidi="ar"/>
        </w:rPr>
        <w:t xml:space="preserve">      2.分期安排</w:t>
      </w:r>
    </w:p>
    <w:p w:rsidR="004512D1" w:rsidRDefault="004512D1">
      <w:pPr>
        <w:spacing w:line="540" w:lineRule="exact"/>
        <w:ind w:firstLineChars="200" w:firstLine="640"/>
        <w:rPr>
          <w:rFonts w:ascii="仿宋_GB2312" w:eastAsia="仿宋_GB2312" w:cs="仿宋_GB2312"/>
          <w:sz w:val="32"/>
          <w:szCs w:val="32"/>
          <w:lang w:bidi="ar"/>
        </w:rPr>
      </w:pPr>
    </w:p>
    <w:p w:rsidR="004512D1" w:rsidRDefault="004512D1">
      <w:pPr>
        <w:spacing w:line="540" w:lineRule="exact"/>
        <w:ind w:firstLineChars="200" w:firstLine="640"/>
        <w:rPr>
          <w:rFonts w:ascii="仿宋_GB2312" w:eastAsia="仿宋_GB2312" w:cs="仿宋_GB2312"/>
          <w:sz w:val="32"/>
          <w:szCs w:val="32"/>
          <w:lang w:bidi="ar"/>
        </w:rPr>
      </w:pPr>
    </w:p>
    <w:p w:rsidR="004512D1" w:rsidRDefault="004512D1">
      <w:pPr>
        <w:spacing w:line="520" w:lineRule="exact"/>
        <w:ind w:firstLineChars="1800" w:firstLine="5760"/>
        <w:rPr>
          <w:rFonts w:ascii="仿宋_GB2312" w:eastAsia="仿宋_GB2312"/>
          <w:sz w:val="32"/>
          <w:szCs w:val="32"/>
        </w:rPr>
      </w:pPr>
    </w:p>
    <w:p w:rsidR="004512D1" w:rsidRDefault="007F43C3">
      <w:pPr>
        <w:spacing w:line="520" w:lineRule="exact"/>
        <w:ind w:firstLineChars="1800" w:firstLine="5760"/>
        <w:rPr>
          <w:rFonts w:ascii="仿宋_GB2312" w:eastAsia="仿宋_GB2312"/>
          <w:sz w:val="32"/>
          <w:szCs w:val="32"/>
        </w:rPr>
      </w:pPr>
      <w:r>
        <w:rPr>
          <w:rFonts w:ascii="仿宋_GB2312" w:eastAsia="仿宋_GB2312" w:hint="eastAsia"/>
          <w:sz w:val="32"/>
          <w:szCs w:val="32"/>
        </w:rPr>
        <w:t>烟台市</w:t>
      </w:r>
      <w:r>
        <w:rPr>
          <w:rFonts w:ascii="仿宋_GB2312" w:eastAsia="仿宋_GB2312"/>
          <w:sz w:val="32"/>
          <w:szCs w:val="32"/>
        </w:rPr>
        <w:t>应急管理局</w:t>
      </w:r>
    </w:p>
    <w:p w:rsidR="004512D1" w:rsidRDefault="00E4556F">
      <w:pPr>
        <w:spacing w:line="520" w:lineRule="exact"/>
        <w:ind w:firstLineChars="1821" w:firstLine="5827"/>
        <w:rPr>
          <w:rFonts w:ascii="仿宋_GB2312" w:eastAsia="仿宋_GB2312"/>
          <w:sz w:val="32"/>
          <w:szCs w:val="32"/>
        </w:rPr>
        <w:sectPr w:rsidR="004512D1">
          <w:pgSz w:w="11906" w:h="16838"/>
          <w:pgMar w:top="1417" w:right="1474" w:bottom="1417" w:left="1587" w:header="851" w:footer="992" w:gutter="0"/>
          <w:cols w:space="0"/>
          <w:docGrid w:type="lines" w:linePitch="312"/>
        </w:sectPr>
      </w:pPr>
      <w:r>
        <w:rPr>
          <w:rFonts w:ascii="仿宋_GB2312" w:eastAsia="仿宋_GB2312" w:hint="eastAsia"/>
          <w:sz w:val="32"/>
          <w:szCs w:val="32"/>
        </w:rPr>
        <w:t>2019年7月29日</w:t>
      </w:r>
    </w:p>
    <w:p w:rsidR="004512D1" w:rsidRDefault="00E4556F">
      <w:pPr>
        <w:spacing w:line="520" w:lineRule="exact"/>
        <w:jc w:val="center"/>
        <w:rPr>
          <w:rFonts w:ascii="宋体" w:eastAsia="宋体" w:hAnsi="宋体" w:cs="宋体"/>
          <w:sz w:val="44"/>
          <w:szCs w:val="44"/>
        </w:rPr>
      </w:pPr>
      <w:r>
        <w:rPr>
          <w:rFonts w:ascii="宋体" w:eastAsia="宋体" w:hAnsi="宋体" w:cs="宋体" w:hint="eastAsia"/>
          <w:sz w:val="44"/>
          <w:szCs w:val="44"/>
        </w:rPr>
        <w:lastRenderedPageBreak/>
        <w:t>报名回执</w:t>
      </w:r>
    </w:p>
    <w:tbl>
      <w:tblPr>
        <w:tblStyle w:val="a8"/>
        <w:tblpPr w:leftFromText="180" w:rightFromText="180" w:vertAnchor="text" w:horzAnchor="page" w:tblpX="1412" w:tblpY="507"/>
        <w:tblOverlap w:val="never"/>
        <w:tblW w:w="14199" w:type="dxa"/>
        <w:tblLayout w:type="fixed"/>
        <w:tblLook w:val="04A0" w:firstRow="1" w:lastRow="0" w:firstColumn="1" w:lastColumn="0" w:noHBand="0" w:noVBand="1"/>
      </w:tblPr>
      <w:tblGrid>
        <w:gridCol w:w="961"/>
        <w:gridCol w:w="1659"/>
        <w:gridCol w:w="994"/>
        <w:gridCol w:w="1116"/>
        <w:gridCol w:w="3515"/>
        <w:gridCol w:w="1754"/>
        <w:gridCol w:w="2128"/>
        <w:gridCol w:w="2072"/>
      </w:tblGrid>
      <w:tr w:rsidR="004512D1">
        <w:trPr>
          <w:trHeight w:val="425"/>
        </w:trPr>
        <w:tc>
          <w:tcPr>
            <w:tcW w:w="961" w:type="dxa"/>
          </w:tcPr>
          <w:p w:rsidR="004512D1" w:rsidRDefault="00E4556F">
            <w:pPr>
              <w:spacing w:line="520" w:lineRule="exact"/>
              <w:jc w:val="center"/>
              <w:rPr>
                <w:rFonts w:ascii="宋体" w:eastAsia="宋体" w:hAnsi="宋体" w:cs="宋体"/>
                <w:sz w:val="32"/>
                <w:szCs w:val="32"/>
              </w:rPr>
            </w:pPr>
            <w:r>
              <w:rPr>
                <w:rFonts w:ascii="宋体" w:eastAsia="宋体" w:hAnsi="宋体" w:cs="宋体" w:hint="eastAsia"/>
                <w:sz w:val="32"/>
                <w:szCs w:val="32"/>
              </w:rPr>
              <w:t>序号</w:t>
            </w:r>
          </w:p>
        </w:tc>
        <w:tc>
          <w:tcPr>
            <w:tcW w:w="1659" w:type="dxa"/>
          </w:tcPr>
          <w:p w:rsidR="004512D1" w:rsidRDefault="00E4556F">
            <w:pPr>
              <w:spacing w:line="520" w:lineRule="exact"/>
              <w:jc w:val="center"/>
              <w:rPr>
                <w:rFonts w:ascii="宋体" w:eastAsia="宋体" w:hAnsi="宋体" w:cs="宋体"/>
                <w:sz w:val="32"/>
                <w:szCs w:val="32"/>
              </w:rPr>
            </w:pPr>
            <w:r>
              <w:rPr>
                <w:rFonts w:ascii="宋体" w:eastAsia="宋体" w:hAnsi="宋体" w:cs="宋体" w:hint="eastAsia"/>
                <w:sz w:val="32"/>
                <w:szCs w:val="32"/>
              </w:rPr>
              <w:t>姓名</w:t>
            </w:r>
          </w:p>
        </w:tc>
        <w:tc>
          <w:tcPr>
            <w:tcW w:w="994" w:type="dxa"/>
          </w:tcPr>
          <w:p w:rsidR="004512D1" w:rsidRDefault="00E4556F">
            <w:pPr>
              <w:spacing w:line="520" w:lineRule="exact"/>
              <w:jc w:val="center"/>
              <w:rPr>
                <w:rFonts w:ascii="宋体" w:eastAsia="宋体" w:hAnsi="宋体" w:cs="宋体"/>
                <w:sz w:val="32"/>
                <w:szCs w:val="32"/>
              </w:rPr>
            </w:pPr>
            <w:r>
              <w:rPr>
                <w:rFonts w:ascii="宋体" w:eastAsia="宋体" w:hAnsi="宋体" w:cs="宋体" w:hint="eastAsia"/>
                <w:sz w:val="32"/>
                <w:szCs w:val="32"/>
              </w:rPr>
              <w:t>性别</w:t>
            </w:r>
          </w:p>
        </w:tc>
        <w:tc>
          <w:tcPr>
            <w:tcW w:w="1116" w:type="dxa"/>
          </w:tcPr>
          <w:p w:rsidR="004512D1" w:rsidRDefault="00E4556F">
            <w:pPr>
              <w:spacing w:line="520" w:lineRule="exact"/>
              <w:jc w:val="center"/>
              <w:rPr>
                <w:rFonts w:ascii="宋体" w:eastAsia="宋体" w:hAnsi="宋体" w:cs="宋体"/>
                <w:sz w:val="32"/>
                <w:szCs w:val="32"/>
              </w:rPr>
            </w:pPr>
            <w:r>
              <w:rPr>
                <w:rFonts w:ascii="宋体" w:eastAsia="宋体" w:hAnsi="宋体" w:cs="宋体" w:hint="eastAsia"/>
                <w:sz w:val="32"/>
                <w:szCs w:val="32"/>
              </w:rPr>
              <w:t>民族</w:t>
            </w:r>
          </w:p>
        </w:tc>
        <w:tc>
          <w:tcPr>
            <w:tcW w:w="3515" w:type="dxa"/>
          </w:tcPr>
          <w:p w:rsidR="004512D1" w:rsidRDefault="00E4556F">
            <w:pPr>
              <w:spacing w:line="520" w:lineRule="exact"/>
              <w:jc w:val="center"/>
              <w:rPr>
                <w:rFonts w:ascii="宋体" w:eastAsia="宋体" w:hAnsi="宋体" w:cs="宋体"/>
                <w:sz w:val="32"/>
                <w:szCs w:val="32"/>
              </w:rPr>
            </w:pPr>
            <w:r>
              <w:rPr>
                <w:rFonts w:ascii="宋体" w:eastAsia="宋体" w:hAnsi="宋体" w:cs="宋体" w:hint="eastAsia"/>
                <w:sz w:val="32"/>
                <w:szCs w:val="32"/>
              </w:rPr>
              <w:t>工作单位</w:t>
            </w:r>
          </w:p>
        </w:tc>
        <w:tc>
          <w:tcPr>
            <w:tcW w:w="1754" w:type="dxa"/>
          </w:tcPr>
          <w:p w:rsidR="004512D1" w:rsidRDefault="00E4556F">
            <w:pPr>
              <w:spacing w:line="520" w:lineRule="exact"/>
              <w:jc w:val="center"/>
              <w:rPr>
                <w:rFonts w:ascii="宋体" w:eastAsia="宋体" w:hAnsi="宋体" w:cs="宋体"/>
                <w:sz w:val="32"/>
                <w:szCs w:val="32"/>
              </w:rPr>
            </w:pPr>
            <w:r>
              <w:rPr>
                <w:rFonts w:ascii="宋体" w:eastAsia="宋体" w:hAnsi="宋体" w:cs="宋体" w:hint="eastAsia"/>
                <w:sz w:val="32"/>
                <w:szCs w:val="32"/>
              </w:rPr>
              <w:t>职务</w:t>
            </w:r>
          </w:p>
        </w:tc>
        <w:tc>
          <w:tcPr>
            <w:tcW w:w="2128" w:type="dxa"/>
          </w:tcPr>
          <w:p w:rsidR="004512D1" w:rsidRDefault="00E4556F">
            <w:pPr>
              <w:spacing w:line="520" w:lineRule="exact"/>
              <w:jc w:val="center"/>
              <w:rPr>
                <w:rFonts w:ascii="宋体" w:eastAsia="宋体" w:hAnsi="宋体" w:cs="宋体"/>
                <w:sz w:val="32"/>
                <w:szCs w:val="32"/>
              </w:rPr>
            </w:pPr>
            <w:r>
              <w:rPr>
                <w:rFonts w:ascii="宋体" w:eastAsia="宋体" w:hAnsi="宋体" w:cs="宋体" w:hint="eastAsia"/>
                <w:sz w:val="32"/>
                <w:szCs w:val="32"/>
              </w:rPr>
              <w:t>手机</w:t>
            </w:r>
          </w:p>
        </w:tc>
        <w:tc>
          <w:tcPr>
            <w:tcW w:w="2072" w:type="dxa"/>
          </w:tcPr>
          <w:p w:rsidR="004512D1" w:rsidRDefault="00E4556F">
            <w:pPr>
              <w:spacing w:line="520" w:lineRule="exact"/>
              <w:jc w:val="center"/>
              <w:rPr>
                <w:rFonts w:ascii="宋体" w:eastAsia="宋体" w:hAnsi="宋体" w:cs="宋体"/>
                <w:sz w:val="32"/>
                <w:szCs w:val="32"/>
              </w:rPr>
            </w:pPr>
            <w:r>
              <w:rPr>
                <w:rFonts w:ascii="宋体" w:eastAsia="宋体" w:hAnsi="宋体" w:cs="宋体" w:hint="eastAsia"/>
                <w:sz w:val="32"/>
                <w:szCs w:val="32"/>
              </w:rPr>
              <w:t>拟参加期次</w:t>
            </w:r>
          </w:p>
        </w:tc>
      </w:tr>
      <w:tr w:rsidR="004512D1">
        <w:tc>
          <w:tcPr>
            <w:tcW w:w="961" w:type="dxa"/>
          </w:tcPr>
          <w:p w:rsidR="004512D1" w:rsidRDefault="004512D1">
            <w:pPr>
              <w:numPr>
                <w:ilvl w:val="0"/>
                <w:numId w:val="2"/>
              </w:numPr>
              <w:spacing w:line="520" w:lineRule="exact"/>
              <w:jc w:val="center"/>
              <w:rPr>
                <w:rFonts w:ascii="仿宋_GB2312" w:eastAsia="仿宋_GB2312"/>
                <w:sz w:val="32"/>
                <w:szCs w:val="32"/>
              </w:rPr>
            </w:pPr>
          </w:p>
        </w:tc>
        <w:tc>
          <w:tcPr>
            <w:tcW w:w="1659" w:type="dxa"/>
          </w:tcPr>
          <w:p w:rsidR="004512D1" w:rsidRDefault="004512D1">
            <w:pPr>
              <w:spacing w:line="520" w:lineRule="exact"/>
              <w:rPr>
                <w:rFonts w:ascii="仿宋_GB2312" w:eastAsia="仿宋_GB2312"/>
                <w:sz w:val="32"/>
                <w:szCs w:val="32"/>
              </w:rPr>
            </w:pPr>
          </w:p>
        </w:tc>
        <w:tc>
          <w:tcPr>
            <w:tcW w:w="994" w:type="dxa"/>
          </w:tcPr>
          <w:p w:rsidR="004512D1" w:rsidRDefault="004512D1">
            <w:pPr>
              <w:spacing w:line="520" w:lineRule="exact"/>
              <w:rPr>
                <w:rFonts w:ascii="仿宋_GB2312" w:eastAsia="仿宋_GB2312"/>
                <w:sz w:val="32"/>
                <w:szCs w:val="32"/>
              </w:rPr>
            </w:pPr>
          </w:p>
        </w:tc>
        <w:tc>
          <w:tcPr>
            <w:tcW w:w="1116" w:type="dxa"/>
          </w:tcPr>
          <w:p w:rsidR="004512D1" w:rsidRDefault="004512D1">
            <w:pPr>
              <w:spacing w:line="520" w:lineRule="exact"/>
              <w:rPr>
                <w:rFonts w:ascii="仿宋_GB2312" w:eastAsia="仿宋_GB2312"/>
                <w:sz w:val="32"/>
                <w:szCs w:val="32"/>
              </w:rPr>
            </w:pPr>
          </w:p>
        </w:tc>
        <w:tc>
          <w:tcPr>
            <w:tcW w:w="3515" w:type="dxa"/>
          </w:tcPr>
          <w:p w:rsidR="004512D1" w:rsidRDefault="004512D1">
            <w:pPr>
              <w:spacing w:line="520" w:lineRule="exact"/>
              <w:rPr>
                <w:rFonts w:ascii="仿宋_GB2312" w:eastAsia="仿宋_GB2312"/>
                <w:sz w:val="32"/>
                <w:szCs w:val="32"/>
              </w:rPr>
            </w:pPr>
          </w:p>
        </w:tc>
        <w:tc>
          <w:tcPr>
            <w:tcW w:w="1754" w:type="dxa"/>
          </w:tcPr>
          <w:p w:rsidR="004512D1" w:rsidRDefault="004512D1">
            <w:pPr>
              <w:spacing w:line="520" w:lineRule="exact"/>
              <w:rPr>
                <w:rFonts w:ascii="仿宋_GB2312" w:eastAsia="仿宋_GB2312"/>
                <w:sz w:val="32"/>
                <w:szCs w:val="32"/>
              </w:rPr>
            </w:pPr>
          </w:p>
        </w:tc>
        <w:tc>
          <w:tcPr>
            <w:tcW w:w="2128" w:type="dxa"/>
          </w:tcPr>
          <w:p w:rsidR="004512D1" w:rsidRDefault="004512D1">
            <w:pPr>
              <w:spacing w:line="520" w:lineRule="exact"/>
              <w:rPr>
                <w:rFonts w:ascii="仿宋_GB2312" w:eastAsia="仿宋_GB2312"/>
                <w:sz w:val="32"/>
                <w:szCs w:val="32"/>
              </w:rPr>
            </w:pPr>
          </w:p>
        </w:tc>
        <w:tc>
          <w:tcPr>
            <w:tcW w:w="2072" w:type="dxa"/>
          </w:tcPr>
          <w:p w:rsidR="004512D1" w:rsidRDefault="004512D1">
            <w:pPr>
              <w:spacing w:line="520" w:lineRule="exact"/>
              <w:rPr>
                <w:rFonts w:ascii="仿宋_GB2312" w:eastAsia="仿宋_GB2312"/>
                <w:sz w:val="32"/>
                <w:szCs w:val="32"/>
              </w:rPr>
            </w:pPr>
          </w:p>
        </w:tc>
      </w:tr>
      <w:tr w:rsidR="004512D1">
        <w:tc>
          <w:tcPr>
            <w:tcW w:w="961" w:type="dxa"/>
          </w:tcPr>
          <w:p w:rsidR="004512D1" w:rsidRDefault="004512D1">
            <w:pPr>
              <w:numPr>
                <w:ilvl w:val="0"/>
                <w:numId w:val="2"/>
              </w:numPr>
              <w:spacing w:line="520" w:lineRule="exact"/>
              <w:jc w:val="center"/>
              <w:rPr>
                <w:rFonts w:ascii="仿宋_GB2312" w:eastAsia="仿宋_GB2312"/>
                <w:sz w:val="32"/>
                <w:szCs w:val="32"/>
              </w:rPr>
            </w:pPr>
          </w:p>
        </w:tc>
        <w:tc>
          <w:tcPr>
            <w:tcW w:w="1659" w:type="dxa"/>
          </w:tcPr>
          <w:p w:rsidR="004512D1" w:rsidRDefault="004512D1">
            <w:pPr>
              <w:spacing w:line="520" w:lineRule="exact"/>
              <w:rPr>
                <w:rFonts w:ascii="仿宋_GB2312" w:eastAsia="仿宋_GB2312"/>
                <w:sz w:val="32"/>
                <w:szCs w:val="32"/>
              </w:rPr>
            </w:pPr>
          </w:p>
        </w:tc>
        <w:tc>
          <w:tcPr>
            <w:tcW w:w="994" w:type="dxa"/>
          </w:tcPr>
          <w:p w:rsidR="004512D1" w:rsidRDefault="004512D1">
            <w:pPr>
              <w:spacing w:line="520" w:lineRule="exact"/>
              <w:rPr>
                <w:rFonts w:ascii="仿宋_GB2312" w:eastAsia="仿宋_GB2312"/>
                <w:sz w:val="32"/>
                <w:szCs w:val="32"/>
              </w:rPr>
            </w:pPr>
          </w:p>
        </w:tc>
        <w:tc>
          <w:tcPr>
            <w:tcW w:w="1116" w:type="dxa"/>
          </w:tcPr>
          <w:p w:rsidR="004512D1" w:rsidRDefault="004512D1">
            <w:pPr>
              <w:spacing w:line="520" w:lineRule="exact"/>
              <w:rPr>
                <w:rFonts w:ascii="仿宋_GB2312" w:eastAsia="仿宋_GB2312"/>
                <w:sz w:val="32"/>
                <w:szCs w:val="32"/>
              </w:rPr>
            </w:pPr>
          </w:p>
        </w:tc>
        <w:tc>
          <w:tcPr>
            <w:tcW w:w="3515" w:type="dxa"/>
          </w:tcPr>
          <w:p w:rsidR="004512D1" w:rsidRDefault="004512D1">
            <w:pPr>
              <w:spacing w:line="520" w:lineRule="exact"/>
              <w:rPr>
                <w:rFonts w:ascii="仿宋_GB2312" w:eastAsia="仿宋_GB2312"/>
                <w:sz w:val="32"/>
                <w:szCs w:val="32"/>
              </w:rPr>
            </w:pPr>
          </w:p>
        </w:tc>
        <w:tc>
          <w:tcPr>
            <w:tcW w:w="1754" w:type="dxa"/>
          </w:tcPr>
          <w:p w:rsidR="004512D1" w:rsidRDefault="004512D1">
            <w:pPr>
              <w:spacing w:line="520" w:lineRule="exact"/>
              <w:rPr>
                <w:rFonts w:ascii="仿宋_GB2312" w:eastAsia="仿宋_GB2312"/>
                <w:sz w:val="32"/>
                <w:szCs w:val="32"/>
              </w:rPr>
            </w:pPr>
          </w:p>
        </w:tc>
        <w:tc>
          <w:tcPr>
            <w:tcW w:w="2128" w:type="dxa"/>
          </w:tcPr>
          <w:p w:rsidR="004512D1" w:rsidRDefault="004512D1">
            <w:pPr>
              <w:spacing w:line="520" w:lineRule="exact"/>
              <w:rPr>
                <w:rFonts w:ascii="仿宋_GB2312" w:eastAsia="仿宋_GB2312"/>
                <w:sz w:val="32"/>
                <w:szCs w:val="32"/>
              </w:rPr>
            </w:pPr>
          </w:p>
        </w:tc>
        <w:tc>
          <w:tcPr>
            <w:tcW w:w="2072" w:type="dxa"/>
          </w:tcPr>
          <w:p w:rsidR="004512D1" w:rsidRDefault="004512D1">
            <w:pPr>
              <w:spacing w:line="520" w:lineRule="exact"/>
              <w:rPr>
                <w:rFonts w:ascii="仿宋_GB2312" w:eastAsia="仿宋_GB2312"/>
                <w:sz w:val="32"/>
                <w:szCs w:val="32"/>
              </w:rPr>
            </w:pPr>
          </w:p>
        </w:tc>
      </w:tr>
      <w:tr w:rsidR="004512D1">
        <w:tc>
          <w:tcPr>
            <w:tcW w:w="961" w:type="dxa"/>
          </w:tcPr>
          <w:p w:rsidR="004512D1" w:rsidRDefault="004512D1">
            <w:pPr>
              <w:numPr>
                <w:ilvl w:val="0"/>
                <w:numId w:val="2"/>
              </w:numPr>
              <w:spacing w:line="520" w:lineRule="exact"/>
              <w:jc w:val="center"/>
              <w:rPr>
                <w:rFonts w:ascii="仿宋_GB2312" w:eastAsia="仿宋_GB2312"/>
                <w:sz w:val="32"/>
                <w:szCs w:val="32"/>
              </w:rPr>
            </w:pPr>
          </w:p>
        </w:tc>
        <w:tc>
          <w:tcPr>
            <w:tcW w:w="1659" w:type="dxa"/>
          </w:tcPr>
          <w:p w:rsidR="004512D1" w:rsidRDefault="004512D1">
            <w:pPr>
              <w:spacing w:line="520" w:lineRule="exact"/>
              <w:rPr>
                <w:rFonts w:ascii="仿宋_GB2312" w:eastAsia="仿宋_GB2312"/>
                <w:sz w:val="32"/>
                <w:szCs w:val="32"/>
              </w:rPr>
            </w:pPr>
          </w:p>
        </w:tc>
        <w:tc>
          <w:tcPr>
            <w:tcW w:w="994" w:type="dxa"/>
          </w:tcPr>
          <w:p w:rsidR="004512D1" w:rsidRDefault="004512D1">
            <w:pPr>
              <w:spacing w:line="520" w:lineRule="exact"/>
              <w:rPr>
                <w:rFonts w:ascii="仿宋_GB2312" w:eastAsia="仿宋_GB2312"/>
                <w:sz w:val="32"/>
                <w:szCs w:val="32"/>
              </w:rPr>
            </w:pPr>
          </w:p>
        </w:tc>
        <w:tc>
          <w:tcPr>
            <w:tcW w:w="1116" w:type="dxa"/>
          </w:tcPr>
          <w:p w:rsidR="004512D1" w:rsidRDefault="004512D1">
            <w:pPr>
              <w:spacing w:line="520" w:lineRule="exact"/>
              <w:rPr>
                <w:rFonts w:ascii="仿宋_GB2312" w:eastAsia="仿宋_GB2312"/>
                <w:sz w:val="32"/>
                <w:szCs w:val="32"/>
              </w:rPr>
            </w:pPr>
          </w:p>
        </w:tc>
        <w:tc>
          <w:tcPr>
            <w:tcW w:w="3515" w:type="dxa"/>
          </w:tcPr>
          <w:p w:rsidR="004512D1" w:rsidRDefault="004512D1">
            <w:pPr>
              <w:spacing w:line="520" w:lineRule="exact"/>
              <w:rPr>
                <w:rFonts w:ascii="仿宋_GB2312" w:eastAsia="仿宋_GB2312"/>
                <w:sz w:val="32"/>
                <w:szCs w:val="32"/>
              </w:rPr>
            </w:pPr>
          </w:p>
        </w:tc>
        <w:tc>
          <w:tcPr>
            <w:tcW w:w="1754" w:type="dxa"/>
          </w:tcPr>
          <w:p w:rsidR="004512D1" w:rsidRDefault="004512D1">
            <w:pPr>
              <w:spacing w:line="520" w:lineRule="exact"/>
              <w:rPr>
                <w:rFonts w:ascii="仿宋_GB2312" w:eastAsia="仿宋_GB2312"/>
                <w:sz w:val="32"/>
                <w:szCs w:val="32"/>
              </w:rPr>
            </w:pPr>
          </w:p>
        </w:tc>
        <w:tc>
          <w:tcPr>
            <w:tcW w:w="2128" w:type="dxa"/>
          </w:tcPr>
          <w:p w:rsidR="004512D1" w:rsidRDefault="004512D1">
            <w:pPr>
              <w:spacing w:line="520" w:lineRule="exact"/>
              <w:rPr>
                <w:rFonts w:ascii="仿宋_GB2312" w:eastAsia="仿宋_GB2312"/>
                <w:sz w:val="32"/>
                <w:szCs w:val="32"/>
              </w:rPr>
            </w:pPr>
          </w:p>
        </w:tc>
        <w:tc>
          <w:tcPr>
            <w:tcW w:w="2072" w:type="dxa"/>
          </w:tcPr>
          <w:p w:rsidR="004512D1" w:rsidRDefault="004512D1">
            <w:pPr>
              <w:spacing w:line="520" w:lineRule="exact"/>
              <w:rPr>
                <w:rFonts w:ascii="仿宋_GB2312" w:eastAsia="仿宋_GB2312"/>
                <w:sz w:val="32"/>
                <w:szCs w:val="32"/>
              </w:rPr>
            </w:pPr>
          </w:p>
        </w:tc>
      </w:tr>
      <w:tr w:rsidR="004512D1">
        <w:tc>
          <w:tcPr>
            <w:tcW w:w="961" w:type="dxa"/>
          </w:tcPr>
          <w:p w:rsidR="004512D1" w:rsidRDefault="004512D1">
            <w:pPr>
              <w:numPr>
                <w:ilvl w:val="0"/>
                <w:numId w:val="2"/>
              </w:numPr>
              <w:spacing w:line="520" w:lineRule="exact"/>
              <w:jc w:val="center"/>
              <w:rPr>
                <w:rFonts w:ascii="仿宋_GB2312" w:eastAsia="仿宋_GB2312"/>
                <w:sz w:val="32"/>
                <w:szCs w:val="32"/>
              </w:rPr>
            </w:pPr>
          </w:p>
        </w:tc>
        <w:tc>
          <w:tcPr>
            <w:tcW w:w="1659" w:type="dxa"/>
          </w:tcPr>
          <w:p w:rsidR="004512D1" w:rsidRDefault="004512D1">
            <w:pPr>
              <w:spacing w:line="520" w:lineRule="exact"/>
              <w:rPr>
                <w:rFonts w:ascii="仿宋_GB2312" w:eastAsia="仿宋_GB2312"/>
                <w:sz w:val="32"/>
                <w:szCs w:val="32"/>
              </w:rPr>
            </w:pPr>
          </w:p>
        </w:tc>
        <w:tc>
          <w:tcPr>
            <w:tcW w:w="994" w:type="dxa"/>
          </w:tcPr>
          <w:p w:rsidR="004512D1" w:rsidRDefault="004512D1">
            <w:pPr>
              <w:spacing w:line="520" w:lineRule="exact"/>
              <w:rPr>
                <w:rFonts w:ascii="仿宋_GB2312" w:eastAsia="仿宋_GB2312"/>
                <w:sz w:val="32"/>
                <w:szCs w:val="32"/>
              </w:rPr>
            </w:pPr>
          </w:p>
        </w:tc>
        <w:tc>
          <w:tcPr>
            <w:tcW w:w="1116" w:type="dxa"/>
          </w:tcPr>
          <w:p w:rsidR="004512D1" w:rsidRDefault="004512D1">
            <w:pPr>
              <w:spacing w:line="520" w:lineRule="exact"/>
              <w:rPr>
                <w:rFonts w:ascii="仿宋_GB2312" w:eastAsia="仿宋_GB2312"/>
                <w:sz w:val="32"/>
                <w:szCs w:val="32"/>
              </w:rPr>
            </w:pPr>
          </w:p>
        </w:tc>
        <w:tc>
          <w:tcPr>
            <w:tcW w:w="3515" w:type="dxa"/>
          </w:tcPr>
          <w:p w:rsidR="004512D1" w:rsidRDefault="004512D1">
            <w:pPr>
              <w:spacing w:line="520" w:lineRule="exact"/>
              <w:rPr>
                <w:rFonts w:ascii="仿宋_GB2312" w:eastAsia="仿宋_GB2312"/>
                <w:sz w:val="32"/>
                <w:szCs w:val="32"/>
              </w:rPr>
            </w:pPr>
          </w:p>
        </w:tc>
        <w:tc>
          <w:tcPr>
            <w:tcW w:w="1754" w:type="dxa"/>
          </w:tcPr>
          <w:p w:rsidR="004512D1" w:rsidRDefault="004512D1">
            <w:pPr>
              <w:spacing w:line="520" w:lineRule="exact"/>
              <w:rPr>
                <w:rFonts w:ascii="仿宋_GB2312" w:eastAsia="仿宋_GB2312"/>
                <w:sz w:val="32"/>
                <w:szCs w:val="32"/>
              </w:rPr>
            </w:pPr>
          </w:p>
        </w:tc>
        <w:tc>
          <w:tcPr>
            <w:tcW w:w="2128" w:type="dxa"/>
          </w:tcPr>
          <w:p w:rsidR="004512D1" w:rsidRDefault="004512D1">
            <w:pPr>
              <w:spacing w:line="520" w:lineRule="exact"/>
              <w:rPr>
                <w:rFonts w:ascii="仿宋_GB2312" w:eastAsia="仿宋_GB2312"/>
                <w:sz w:val="32"/>
                <w:szCs w:val="32"/>
              </w:rPr>
            </w:pPr>
          </w:p>
        </w:tc>
        <w:tc>
          <w:tcPr>
            <w:tcW w:w="2072" w:type="dxa"/>
          </w:tcPr>
          <w:p w:rsidR="004512D1" w:rsidRDefault="004512D1">
            <w:pPr>
              <w:spacing w:line="520" w:lineRule="exact"/>
              <w:rPr>
                <w:rFonts w:ascii="仿宋_GB2312" w:eastAsia="仿宋_GB2312"/>
                <w:sz w:val="32"/>
                <w:szCs w:val="32"/>
              </w:rPr>
            </w:pPr>
          </w:p>
        </w:tc>
      </w:tr>
      <w:tr w:rsidR="004512D1">
        <w:tc>
          <w:tcPr>
            <w:tcW w:w="961" w:type="dxa"/>
          </w:tcPr>
          <w:p w:rsidR="004512D1" w:rsidRDefault="004512D1">
            <w:pPr>
              <w:numPr>
                <w:ilvl w:val="0"/>
                <w:numId w:val="2"/>
              </w:numPr>
              <w:spacing w:line="520" w:lineRule="exact"/>
              <w:jc w:val="center"/>
              <w:rPr>
                <w:rFonts w:ascii="仿宋_GB2312" w:eastAsia="仿宋_GB2312"/>
                <w:sz w:val="32"/>
                <w:szCs w:val="32"/>
              </w:rPr>
            </w:pPr>
          </w:p>
        </w:tc>
        <w:tc>
          <w:tcPr>
            <w:tcW w:w="1659" w:type="dxa"/>
          </w:tcPr>
          <w:p w:rsidR="004512D1" w:rsidRDefault="004512D1">
            <w:pPr>
              <w:spacing w:line="520" w:lineRule="exact"/>
              <w:rPr>
                <w:rFonts w:ascii="仿宋_GB2312" w:eastAsia="仿宋_GB2312"/>
                <w:sz w:val="32"/>
                <w:szCs w:val="32"/>
              </w:rPr>
            </w:pPr>
          </w:p>
        </w:tc>
        <w:tc>
          <w:tcPr>
            <w:tcW w:w="994" w:type="dxa"/>
          </w:tcPr>
          <w:p w:rsidR="004512D1" w:rsidRDefault="004512D1">
            <w:pPr>
              <w:spacing w:line="520" w:lineRule="exact"/>
              <w:rPr>
                <w:rFonts w:ascii="仿宋_GB2312" w:eastAsia="仿宋_GB2312"/>
                <w:sz w:val="32"/>
                <w:szCs w:val="32"/>
              </w:rPr>
            </w:pPr>
          </w:p>
        </w:tc>
        <w:tc>
          <w:tcPr>
            <w:tcW w:w="1116" w:type="dxa"/>
          </w:tcPr>
          <w:p w:rsidR="004512D1" w:rsidRDefault="004512D1">
            <w:pPr>
              <w:spacing w:line="520" w:lineRule="exact"/>
              <w:rPr>
                <w:rFonts w:ascii="仿宋_GB2312" w:eastAsia="仿宋_GB2312"/>
                <w:sz w:val="32"/>
                <w:szCs w:val="32"/>
              </w:rPr>
            </w:pPr>
          </w:p>
        </w:tc>
        <w:tc>
          <w:tcPr>
            <w:tcW w:w="3515" w:type="dxa"/>
          </w:tcPr>
          <w:p w:rsidR="004512D1" w:rsidRDefault="004512D1">
            <w:pPr>
              <w:spacing w:line="520" w:lineRule="exact"/>
              <w:rPr>
                <w:rFonts w:ascii="仿宋_GB2312" w:eastAsia="仿宋_GB2312"/>
                <w:sz w:val="32"/>
                <w:szCs w:val="32"/>
              </w:rPr>
            </w:pPr>
          </w:p>
        </w:tc>
        <w:tc>
          <w:tcPr>
            <w:tcW w:w="1754" w:type="dxa"/>
          </w:tcPr>
          <w:p w:rsidR="004512D1" w:rsidRDefault="004512D1">
            <w:pPr>
              <w:spacing w:line="520" w:lineRule="exact"/>
              <w:rPr>
                <w:rFonts w:ascii="仿宋_GB2312" w:eastAsia="仿宋_GB2312"/>
                <w:sz w:val="32"/>
                <w:szCs w:val="32"/>
              </w:rPr>
            </w:pPr>
          </w:p>
        </w:tc>
        <w:tc>
          <w:tcPr>
            <w:tcW w:w="2128" w:type="dxa"/>
          </w:tcPr>
          <w:p w:rsidR="004512D1" w:rsidRDefault="004512D1">
            <w:pPr>
              <w:spacing w:line="520" w:lineRule="exact"/>
              <w:rPr>
                <w:rFonts w:ascii="仿宋_GB2312" w:eastAsia="仿宋_GB2312"/>
                <w:sz w:val="32"/>
                <w:szCs w:val="32"/>
              </w:rPr>
            </w:pPr>
          </w:p>
        </w:tc>
        <w:tc>
          <w:tcPr>
            <w:tcW w:w="2072" w:type="dxa"/>
          </w:tcPr>
          <w:p w:rsidR="004512D1" w:rsidRDefault="004512D1">
            <w:pPr>
              <w:spacing w:line="520" w:lineRule="exact"/>
              <w:rPr>
                <w:rFonts w:ascii="仿宋_GB2312" w:eastAsia="仿宋_GB2312"/>
                <w:sz w:val="32"/>
                <w:szCs w:val="32"/>
              </w:rPr>
            </w:pPr>
          </w:p>
        </w:tc>
      </w:tr>
      <w:tr w:rsidR="004512D1">
        <w:tc>
          <w:tcPr>
            <w:tcW w:w="961" w:type="dxa"/>
          </w:tcPr>
          <w:p w:rsidR="004512D1" w:rsidRDefault="004512D1">
            <w:pPr>
              <w:numPr>
                <w:ilvl w:val="0"/>
                <w:numId w:val="2"/>
              </w:numPr>
              <w:spacing w:line="520" w:lineRule="exact"/>
              <w:jc w:val="center"/>
              <w:rPr>
                <w:rFonts w:ascii="仿宋_GB2312" w:eastAsia="仿宋_GB2312"/>
                <w:sz w:val="32"/>
                <w:szCs w:val="32"/>
              </w:rPr>
            </w:pPr>
          </w:p>
        </w:tc>
        <w:tc>
          <w:tcPr>
            <w:tcW w:w="1659" w:type="dxa"/>
          </w:tcPr>
          <w:p w:rsidR="004512D1" w:rsidRDefault="004512D1">
            <w:pPr>
              <w:spacing w:line="520" w:lineRule="exact"/>
              <w:rPr>
                <w:rFonts w:ascii="仿宋_GB2312" w:eastAsia="仿宋_GB2312"/>
                <w:sz w:val="32"/>
                <w:szCs w:val="32"/>
              </w:rPr>
            </w:pPr>
          </w:p>
        </w:tc>
        <w:tc>
          <w:tcPr>
            <w:tcW w:w="994" w:type="dxa"/>
          </w:tcPr>
          <w:p w:rsidR="004512D1" w:rsidRDefault="004512D1">
            <w:pPr>
              <w:spacing w:line="520" w:lineRule="exact"/>
              <w:rPr>
                <w:rFonts w:ascii="仿宋_GB2312" w:eastAsia="仿宋_GB2312"/>
                <w:sz w:val="32"/>
                <w:szCs w:val="32"/>
              </w:rPr>
            </w:pPr>
          </w:p>
        </w:tc>
        <w:tc>
          <w:tcPr>
            <w:tcW w:w="1116" w:type="dxa"/>
          </w:tcPr>
          <w:p w:rsidR="004512D1" w:rsidRDefault="004512D1">
            <w:pPr>
              <w:spacing w:line="520" w:lineRule="exact"/>
              <w:rPr>
                <w:rFonts w:ascii="仿宋_GB2312" w:eastAsia="仿宋_GB2312"/>
                <w:sz w:val="32"/>
                <w:szCs w:val="32"/>
              </w:rPr>
            </w:pPr>
          </w:p>
        </w:tc>
        <w:tc>
          <w:tcPr>
            <w:tcW w:w="3515" w:type="dxa"/>
          </w:tcPr>
          <w:p w:rsidR="004512D1" w:rsidRDefault="004512D1">
            <w:pPr>
              <w:spacing w:line="520" w:lineRule="exact"/>
              <w:rPr>
                <w:rFonts w:ascii="仿宋_GB2312" w:eastAsia="仿宋_GB2312"/>
                <w:sz w:val="32"/>
                <w:szCs w:val="32"/>
              </w:rPr>
            </w:pPr>
          </w:p>
        </w:tc>
        <w:tc>
          <w:tcPr>
            <w:tcW w:w="1754" w:type="dxa"/>
          </w:tcPr>
          <w:p w:rsidR="004512D1" w:rsidRDefault="004512D1">
            <w:pPr>
              <w:spacing w:line="520" w:lineRule="exact"/>
              <w:rPr>
                <w:rFonts w:ascii="仿宋_GB2312" w:eastAsia="仿宋_GB2312"/>
                <w:sz w:val="32"/>
                <w:szCs w:val="32"/>
              </w:rPr>
            </w:pPr>
          </w:p>
        </w:tc>
        <w:tc>
          <w:tcPr>
            <w:tcW w:w="2128" w:type="dxa"/>
          </w:tcPr>
          <w:p w:rsidR="004512D1" w:rsidRDefault="004512D1">
            <w:pPr>
              <w:spacing w:line="520" w:lineRule="exact"/>
              <w:rPr>
                <w:rFonts w:ascii="仿宋_GB2312" w:eastAsia="仿宋_GB2312"/>
                <w:sz w:val="32"/>
                <w:szCs w:val="32"/>
              </w:rPr>
            </w:pPr>
          </w:p>
        </w:tc>
        <w:tc>
          <w:tcPr>
            <w:tcW w:w="2072" w:type="dxa"/>
          </w:tcPr>
          <w:p w:rsidR="004512D1" w:rsidRDefault="004512D1">
            <w:pPr>
              <w:spacing w:line="520" w:lineRule="exact"/>
              <w:rPr>
                <w:rFonts w:ascii="仿宋_GB2312" w:eastAsia="仿宋_GB2312"/>
                <w:sz w:val="32"/>
                <w:szCs w:val="32"/>
              </w:rPr>
            </w:pPr>
          </w:p>
        </w:tc>
      </w:tr>
      <w:tr w:rsidR="004512D1">
        <w:tc>
          <w:tcPr>
            <w:tcW w:w="961" w:type="dxa"/>
          </w:tcPr>
          <w:p w:rsidR="004512D1" w:rsidRDefault="004512D1">
            <w:pPr>
              <w:numPr>
                <w:ilvl w:val="0"/>
                <w:numId w:val="2"/>
              </w:numPr>
              <w:spacing w:line="520" w:lineRule="exact"/>
              <w:jc w:val="center"/>
              <w:rPr>
                <w:rFonts w:ascii="仿宋_GB2312" w:eastAsia="仿宋_GB2312"/>
                <w:sz w:val="32"/>
                <w:szCs w:val="32"/>
              </w:rPr>
            </w:pPr>
          </w:p>
        </w:tc>
        <w:tc>
          <w:tcPr>
            <w:tcW w:w="1659" w:type="dxa"/>
          </w:tcPr>
          <w:p w:rsidR="004512D1" w:rsidRDefault="004512D1">
            <w:pPr>
              <w:spacing w:line="520" w:lineRule="exact"/>
              <w:rPr>
                <w:rFonts w:ascii="仿宋_GB2312" w:eastAsia="仿宋_GB2312"/>
                <w:sz w:val="32"/>
                <w:szCs w:val="32"/>
              </w:rPr>
            </w:pPr>
          </w:p>
        </w:tc>
        <w:tc>
          <w:tcPr>
            <w:tcW w:w="994" w:type="dxa"/>
          </w:tcPr>
          <w:p w:rsidR="004512D1" w:rsidRDefault="004512D1">
            <w:pPr>
              <w:spacing w:line="520" w:lineRule="exact"/>
              <w:rPr>
                <w:rFonts w:ascii="仿宋_GB2312" w:eastAsia="仿宋_GB2312"/>
                <w:sz w:val="32"/>
                <w:szCs w:val="32"/>
              </w:rPr>
            </w:pPr>
          </w:p>
        </w:tc>
        <w:tc>
          <w:tcPr>
            <w:tcW w:w="1116" w:type="dxa"/>
          </w:tcPr>
          <w:p w:rsidR="004512D1" w:rsidRDefault="004512D1">
            <w:pPr>
              <w:spacing w:line="520" w:lineRule="exact"/>
              <w:rPr>
                <w:rFonts w:ascii="仿宋_GB2312" w:eastAsia="仿宋_GB2312"/>
                <w:sz w:val="32"/>
                <w:szCs w:val="32"/>
              </w:rPr>
            </w:pPr>
          </w:p>
        </w:tc>
        <w:tc>
          <w:tcPr>
            <w:tcW w:w="3515" w:type="dxa"/>
          </w:tcPr>
          <w:p w:rsidR="004512D1" w:rsidRDefault="004512D1">
            <w:pPr>
              <w:spacing w:line="520" w:lineRule="exact"/>
              <w:rPr>
                <w:rFonts w:ascii="仿宋_GB2312" w:eastAsia="仿宋_GB2312"/>
                <w:sz w:val="32"/>
                <w:szCs w:val="32"/>
              </w:rPr>
            </w:pPr>
          </w:p>
        </w:tc>
        <w:tc>
          <w:tcPr>
            <w:tcW w:w="1754" w:type="dxa"/>
          </w:tcPr>
          <w:p w:rsidR="004512D1" w:rsidRDefault="004512D1">
            <w:pPr>
              <w:spacing w:line="520" w:lineRule="exact"/>
              <w:rPr>
                <w:rFonts w:ascii="仿宋_GB2312" w:eastAsia="仿宋_GB2312"/>
                <w:sz w:val="32"/>
                <w:szCs w:val="32"/>
              </w:rPr>
            </w:pPr>
          </w:p>
        </w:tc>
        <w:tc>
          <w:tcPr>
            <w:tcW w:w="2128" w:type="dxa"/>
          </w:tcPr>
          <w:p w:rsidR="004512D1" w:rsidRDefault="004512D1">
            <w:pPr>
              <w:spacing w:line="520" w:lineRule="exact"/>
              <w:rPr>
                <w:rFonts w:ascii="仿宋_GB2312" w:eastAsia="仿宋_GB2312"/>
                <w:sz w:val="32"/>
                <w:szCs w:val="32"/>
              </w:rPr>
            </w:pPr>
          </w:p>
        </w:tc>
        <w:tc>
          <w:tcPr>
            <w:tcW w:w="2072" w:type="dxa"/>
          </w:tcPr>
          <w:p w:rsidR="004512D1" w:rsidRDefault="004512D1">
            <w:pPr>
              <w:spacing w:line="520" w:lineRule="exact"/>
              <w:rPr>
                <w:rFonts w:ascii="仿宋_GB2312" w:eastAsia="仿宋_GB2312"/>
                <w:sz w:val="32"/>
                <w:szCs w:val="32"/>
              </w:rPr>
            </w:pPr>
          </w:p>
        </w:tc>
      </w:tr>
      <w:tr w:rsidR="004512D1">
        <w:tc>
          <w:tcPr>
            <w:tcW w:w="961" w:type="dxa"/>
          </w:tcPr>
          <w:p w:rsidR="004512D1" w:rsidRDefault="004512D1">
            <w:pPr>
              <w:numPr>
                <w:ilvl w:val="0"/>
                <w:numId w:val="2"/>
              </w:numPr>
              <w:spacing w:line="520" w:lineRule="exact"/>
              <w:jc w:val="center"/>
              <w:rPr>
                <w:rFonts w:ascii="仿宋_GB2312" w:eastAsia="仿宋_GB2312"/>
                <w:sz w:val="32"/>
                <w:szCs w:val="32"/>
              </w:rPr>
            </w:pPr>
          </w:p>
        </w:tc>
        <w:tc>
          <w:tcPr>
            <w:tcW w:w="1659" w:type="dxa"/>
          </w:tcPr>
          <w:p w:rsidR="004512D1" w:rsidRDefault="004512D1">
            <w:pPr>
              <w:spacing w:line="520" w:lineRule="exact"/>
              <w:rPr>
                <w:rFonts w:ascii="仿宋_GB2312" w:eastAsia="仿宋_GB2312"/>
                <w:sz w:val="32"/>
                <w:szCs w:val="32"/>
              </w:rPr>
            </w:pPr>
          </w:p>
        </w:tc>
        <w:tc>
          <w:tcPr>
            <w:tcW w:w="994" w:type="dxa"/>
          </w:tcPr>
          <w:p w:rsidR="004512D1" w:rsidRDefault="004512D1">
            <w:pPr>
              <w:spacing w:line="520" w:lineRule="exact"/>
              <w:rPr>
                <w:rFonts w:ascii="仿宋_GB2312" w:eastAsia="仿宋_GB2312"/>
                <w:sz w:val="32"/>
                <w:szCs w:val="32"/>
              </w:rPr>
            </w:pPr>
          </w:p>
        </w:tc>
        <w:tc>
          <w:tcPr>
            <w:tcW w:w="1116" w:type="dxa"/>
          </w:tcPr>
          <w:p w:rsidR="004512D1" w:rsidRDefault="004512D1">
            <w:pPr>
              <w:spacing w:line="520" w:lineRule="exact"/>
              <w:rPr>
                <w:rFonts w:ascii="仿宋_GB2312" w:eastAsia="仿宋_GB2312"/>
                <w:sz w:val="32"/>
                <w:szCs w:val="32"/>
              </w:rPr>
            </w:pPr>
          </w:p>
        </w:tc>
        <w:tc>
          <w:tcPr>
            <w:tcW w:w="3515" w:type="dxa"/>
          </w:tcPr>
          <w:p w:rsidR="004512D1" w:rsidRDefault="004512D1">
            <w:pPr>
              <w:spacing w:line="520" w:lineRule="exact"/>
              <w:rPr>
                <w:rFonts w:ascii="仿宋_GB2312" w:eastAsia="仿宋_GB2312"/>
                <w:sz w:val="32"/>
                <w:szCs w:val="32"/>
              </w:rPr>
            </w:pPr>
          </w:p>
        </w:tc>
        <w:tc>
          <w:tcPr>
            <w:tcW w:w="1754" w:type="dxa"/>
          </w:tcPr>
          <w:p w:rsidR="004512D1" w:rsidRDefault="004512D1">
            <w:pPr>
              <w:spacing w:line="520" w:lineRule="exact"/>
              <w:rPr>
                <w:rFonts w:ascii="仿宋_GB2312" w:eastAsia="仿宋_GB2312"/>
                <w:sz w:val="32"/>
                <w:szCs w:val="32"/>
              </w:rPr>
            </w:pPr>
          </w:p>
        </w:tc>
        <w:tc>
          <w:tcPr>
            <w:tcW w:w="2128" w:type="dxa"/>
          </w:tcPr>
          <w:p w:rsidR="004512D1" w:rsidRDefault="004512D1">
            <w:pPr>
              <w:spacing w:line="520" w:lineRule="exact"/>
              <w:rPr>
                <w:rFonts w:ascii="仿宋_GB2312" w:eastAsia="仿宋_GB2312"/>
                <w:sz w:val="32"/>
                <w:szCs w:val="32"/>
              </w:rPr>
            </w:pPr>
          </w:p>
        </w:tc>
        <w:tc>
          <w:tcPr>
            <w:tcW w:w="2072" w:type="dxa"/>
          </w:tcPr>
          <w:p w:rsidR="004512D1" w:rsidRDefault="004512D1">
            <w:pPr>
              <w:spacing w:line="520" w:lineRule="exact"/>
              <w:rPr>
                <w:rFonts w:ascii="仿宋_GB2312" w:eastAsia="仿宋_GB2312"/>
                <w:sz w:val="32"/>
                <w:szCs w:val="32"/>
              </w:rPr>
            </w:pPr>
          </w:p>
        </w:tc>
      </w:tr>
      <w:tr w:rsidR="004512D1">
        <w:tc>
          <w:tcPr>
            <w:tcW w:w="961" w:type="dxa"/>
          </w:tcPr>
          <w:p w:rsidR="004512D1" w:rsidRDefault="004512D1">
            <w:pPr>
              <w:numPr>
                <w:ilvl w:val="0"/>
                <w:numId w:val="2"/>
              </w:numPr>
              <w:spacing w:line="520" w:lineRule="exact"/>
              <w:jc w:val="center"/>
              <w:rPr>
                <w:rFonts w:ascii="仿宋_GB2312" w:eastAsia="仿宋_GB2312"/>
                <w:sz w:val="32"/>
                <w:szCs w:val="32"/>
              </w:rPr>
            </w:pPr>
          </w:p>
        </w:tc>
        <w:tc>
          <w:tcPr>
            <w:tcW w:w="1659" w:type="dxa"/>
          </w:tcPr>
          <w:p w:rsidR="004512D1" w:rsidRDefault="004512D1">
            <w:pPr>
              <w:spacing w:line="520" w:lineRule="exact"/>
              <w:rPr>
                <w:rFonts w:ascii="仿宋_GB2312" w:eastAsia="仿宋_GB2312"/>
                <w:sz w:val="32"/>
                <w:szCs w:val="32"/>
              </w:rPr>
            </w:pPr>
          </w:p>
        </w:tc>
        <w:tc>
          <w:tcPr>
            <w:tcW w:w="994" w:type="dxa"/>
          </w:tcPr>
          <w:p w:rsidR="004512D1" w:rsidRDefault="004512D1">
            <w:pPr>
              <w:spacing w:line="520" w:lineRule="exact"/>
              <w:rPr>
                <w:rFonts w:ascii="仿宋_GB2312" w:eastAsia="仿宋_GB2312"/>
                <w:sz w:val="32"/>
                <w:szCs w:val="32"/>
              </w:rPr>
            </w:pPr>
          </w:p>
        </w:tc>
        <w:tc>
          <w:tcPr>
            <w:tcW w:w="1116" w:type="dxa"/>
          </w:tcPr>
          <w:p w:rsidR="004512D1" w:rsidRDefault="004512D1">
            <w:pPr>
              <w:spacing w:line="520" w:lineRule="exact"/>
              <w:rPr>
                <w:rFonts w:ascii="仿宋_GB2312" w:eastAsia="仿宋_GB2312"/>
                <w:sz w:val="32"/>
                <w:szCs w:val="32"/>
              </w:rPr>
            </w:pPr>
          </w:p>
        </w:tc>
        <w:tc>
          <w:tcPr>
            <w:tcW w:w="3515" w:type="dxa"/>
          </w:tcPr>
          <w:p w:rsidR="004512D1" w:rsidRDefault="004512D1">
            <w:pPr>
              <w:spacing w:line="520" w:lineRule="exact"/>
              <w:rPr>
                <w:rFonts w:ascii="仿宋_GB2312" w:eastAsia="仿宋_GB2312"/>
                <w:sz w:val="32"/>
                <w:szCs w:val="32"/>
              </w:rPr>
            </w:pPr>
          </w:p>
        </w:tc>
        <w:tc>
          <w:tcPr>
            <w:tcW w:w="1754" w:type="dxa"/>
          </w:tcPr>
          <w:p w:rsidR="004512D1" w:rsidRDefault="004512D1">
            <w:pPr>
              <w:spacing w:line="520" w:lineRule="exact"/>
              <w:rPr>
                <w:rFonts w:ascii="仿宋_GB2312" w:eastAsia="仿宋_GB2312"/>
                <w:sz w:val="32"/>
                <w:szCs w:val="32"/>
              </w:rPr>
            </w:pPr>
          </w:p>
        </w:tc>
        <w:tc>
          <w:tcPr>
            <w:tcW w:w="2128" w:type="dxa"/>
          </w:tcPr>
          <w:p w:rsidR="004512D1" w:rsidRDefault="004512D1">
            <w:pPr>
              <w:spacing w:line="520" w:lineRule="exact"/>
              <w:rPr>
                <w:rFonts w:ascii="仿宋_GB2312" w:eastAsia="仿宋_GB2312"/>
                <w:sz w:val="32"/>
                <w:szCs w:val="32"/>
              </w:rPr>
            </w:pPr>
          </w:p>
        </w:tc>
        <w:tc>
          <w:tcPr>
            <w:tcW w:w="2072" w:type="dxa"/>
          </w:tcPr>
          <w:p w:rsidR="004512D1" w:rsidRDefault="004512D1">
            <w:pPr>
              <w:spacing w:line="520" w:lineRule="exact"/>
              <w:rPr>
                <w:rFonts w:ascii="仿宋_GB2312" w:eastAsia="仿宋_GB2312"/>
                <w:sz w:val="32"/>
                <w:szCs w:val="32"/>
              </w:rPr>
            </w:pPr>
          </w:p>
        </w:tc>
      </w:tr>
      <w:tr w:rsidR="004512D1">
        <w:tc>
          <w:tcPr>
            <w:tcW w:w="961" w:type="dxa"/>
          </w:tcPr>
          <w:p w:rsidR="004512D1" w:rsidRDefault="004512D1">
            <w:pPr>
              <w:numPr>
                <w:ilvl w:val="0"/>
                <w:numId w:val="2"/>
              </w:numPr>
              <w:spacing w:line="520" w:lineRule="exact"/>
              <w:jc w:val="center"/>
              <w:rPr>
                <w:rFonts w:ascii="仿宋_GB2312" w:eastAsia="仿宋_GB2312"/>
                <w:sz w:val="32"/>
                <w:szCs w:val="32"/>
              </w:rPr>
            </w:pPr>
          </w:p>
        </w:tc>
        <w:tc>
          <w:tcPr>
            <w:tcW w:w="1659" w:type="dxa"/>
          </w:tcPr>
          <w:p w:rsidR="004512D1" w:rsidRDefault="004512D1">
            <w:pPr>
              <w:spacing w:line="520" w:lineRule="exact"/>
              <w:rPr>
                <w:rFonts w:ascii="仿宋_GB2312" w:eastAsia="仿宋_GB2312"/>
                <w:sz w:val="32"/>
                <w:szCs w:val="32"/>
              </w:rPr>
            </w:pPr>
          </w:p>
        </w:tc>
        <w:tc>
          <w:tcPr>
            <w:tcW w:w="994" w:type="dxa"/>
          </w:tcPr>
          <w:p w:rsidR="004512D1" w:rsidRDefault="004512D1">
            <w:pPr>
              <w:spacing w:line="520" w:lineRule="exact"/>
              <w:rPr>
                <w:rFonts w:ascii="仿宋_GB2312" w:eastAsia="仿宋_GB2312"/>
                <w:sz w:val="32"/>
                <w:szCs w:val="32"/>
              </w:rPr>
            </w:pPr>
          </w:p>
        </w:tc>
        <w:tc>
          <w:tcPr>
            <w:tcW w:w="1116" w:type="dxa"/>
          </w:tcPr>
          <w:p w:rsidR="004512D1" w:rsidRDefault="004512D1">
            <w:pPr>
              <w:spacing w:line="520" w:lineRule="exact"/>
              <w:rPr>
                <w:rFonts w:ascii="仿宋_GB2312" w:eastAsia="仿宋_GB2312"/>
                <w:sz w:val="32"/>
                <w:szCs w:val="32"/>
              </w:rPr>
            </w:pPr>
          </w:p>
        </w:tc>
        <w:tc>
          <w:tcPr>
            <w:tcW w:w="3515" w:type="dxa"/>
          </w:tcPr>
          <w:p w:rsidR="004512D1" w:rsidRDefault="004512D1">
            <w:pPr>
              <w:spacing w:line="520" w:lineRule="exact"/>
              <w:rPr>
                <w:rFonts w:ascii="仿宋_GB2312" w:eastAsia="仿宋_GB2312"/>
                <w:sz w:val="32"/>
                <w:szCs w:val="32"/>
              </w:rPr>
            </w:pPr>
          </w:p>
        </w:tc>
        <w:tc>
          <w:tcPr>
            <w:tcW w:w="1754" w:type="dxa"/>
          </w:tcPr>
          <w:p w:rsidR="004512D1" w:rsidRDefault="004512D1">
            <w:pPr>
              <w:spacing w:line="520" w:lineRule="exact"/>
              <w:rPr>
                <w:rFonts w:ascii="仿宋_GB2312" w:eastAsia="仿宋_GB2312"/>
                <w:sz w:val="32"/>
                <w:szCs w:val="32"/>
              </w:rPr>
            </w:pPr>
          </w:p>
        </w:tc>
        <w:tc>
          <w:tcPr>
            <w:tcW w:w="2128" w:type="dxa"/>
          </w:tcPr>
          <w:p w:rsidR="004512D1" w:rsidRDefault="004512D1">
            <w:pPr>
              <w:spacing w:line="520" w:lineRule="exact"/>
              <w:rPr>
                <w:rFonts w:ascii="仿宋_GB2312" w:eastAsia="仿宋_GB2312"/>
                <w:sz w:val="32"/>
                <w:szCs w:val="32"/>
              </w:rPr>
            </w:pPr>
          </w:p>
        </w:tc>
        <w:tc>
          <w:tcPr>
            <w:tcW w:w="2072" w:type="dxa"/>
          </w:tcPr>
          <w:p w:rsidR="004512D1" w:rsidRDefault="004512D1">
            <w:pPr>
              <w:spacing w:line="520" w:lineRule="exact"/>
              <w:rPr>
                <w:rFonts w:ascii="仿宋_GB2312" w:eastAsia="仿宋_GB2312"/>
                <w:sz w:val="32"/>
                <w:szCs w:val="32"/>
              </w:rPr>
            </w:pPr>
          </w:p>
        </w:tc>
      </w:tr>
      <w:tr w:rsidR="004512D1">
        <w:tc>
          <w:tcPr>
            <w:tcW w:w="961" w:type="dxa"/>
          </w:tcPr>
          <w:p w:rsidR="004512D1" w:rsidRDefault="004512D1">
            <w:pPr>
              <w:numPr>
                <w:ilvl w:val="0"/>
                <w:numId w:val="2"/>
              </w:numPr>
              <w:spacing w:line="520" w:lineRule="exact"/>
              <w:jc w:val="center"/>
              <w:rPr>
                <w:rFonts w:ascii="仿宋_GB2312" w:eastAsia="仿宋_GB2312"/>
                <w:sz w:val="32"/>
                <w:szCs w:val="32"/>
              </w:rPr>
            </w:pPr>
          </w:p>
        </w:tc>
        <w:tc>
          <w:tcPr>
            <w:tcW w:w="1659" w:type="dxa"/>
          </w:tcPr>
          <w:p w:rsidR="004512D1" w:rsidRDefault="004512D1">
            <w:pPr>
              <w:spacing w:line="520" w:lineRule="exact"/>
              <w:rPr>
                <w:rFonts w:ascii="仿宋_GB2312" w:eastAsia="仿宋_GB2312"/>
                <w:sz w:val="32"/>
                <w:szCs w:val="32"/>
              </w:rPr>
            </w:pPr>
          </w:p>
        </w:tc>
        <w:tc>
          <w:tcPr>
            <w:tcW w:w="994" w:type="dxa"/>
          </w:tcPr>
          <w:p w:rsidR="004512D1" w:rsidRDefault="004512D1">
            <w:pPr>
              <w:spacing w:line="520" w:lineRule="exact"/>
              <w:rPr>
                <w:rFonts w:ascii="仿宋_GB2312" w:eastAsia="仿宋_GB2312"/>
                <w:sz w:val="32"/>
                <w:szCs w:val="32"/>
              </w:rPr>
            </w:pPr>
          </w:p>
        </w:tc>
        <w:tc>
          <w:tcPr>
            <w:tcW w:w="1116" w:type="dxa"/>
          </w:tcPr>
          <w:p w:rsidR="004512D1" w:rsidRDefault="004512D1">
            <w:pPr>
              <w:spacing w:line="520" w:lineRule="exact"/>
              <w:rPr>
                <w:rFonts w:ascii="仿宋_GB2312" w:eastAsia="仿宋_GB2312"/>
                <w:sz w:val="32"/>
                <w:szCs w:val="32"/>
              </w:rPr>
            </w:pPr>
          </w:p>
        </w:tc>
        <w:tc>
          <w:tcPr>
            <w:tcW w:w="3515" w:type="dxa"/>
          </w:tcPr>
          <w:p w:rsidR="004512D1" w:rsidRDefault="004512D1">
            <w:pPr>
              <w:spacing w:line="520" w:lineRule="exact"/>
              <w:rPr>
                <w:rFonts w:ascii="仿宋_GB2312" w:eastAsia="仿宋_GB2312"/>
                <w:sz w:val="32"/>
                <w:szCs w:val="32"/>
              </w:rPr>
            </w:pPr>
          </w:p>
        </w:tc>
        <w:tc>
          <w:tcPr>
            <w:tcW w:w="1754" w:type="dxa"/>
          </w:tcPr>
          <w:p w:rsidR="004512D1" w:rsidRDefault="004512D1">
            <w:pPr>
              <w:spacing w:line="520" w:lineRule="exact"/>
              <w:rPr>
                <w:rFonts w:ascii="仿宋_GB2312" w:eastAsia="仿宋_GB2312"/>
                <w:sz w:val="32"/>
                <w:szCs w:val="32"/>
              </w:rPr>
            </w:pPr>
          </w:p>
        </w:tc>
        <w:tc>
          <w:tcPr>
            <w:tcW w:w="2128" w:type="dxa"/>
          </w:tcPr>
          <w:p w:rsidR="004512D1" w:rsidRDefault="004512D1">
            <w:pPr>
              <w:spacing w:line="520" w:lineRule="exact"/>
              <w:rPr>
                <w:rFonts w:ascii="仿宋_GB2312" w:eastAsia="仿宋_GB2312"/>
                <w:sz w:val="32"/>
                <w:szCs w:val="32"/>
              </w:rPr>
            </w:pPr>
          </w:p>
        </w:tc>
        <w:tc>
          <w:tcPr>
            <w:tcW w:w="2072" w:type="dxa"/>
          </w:tcPr>
          <w:p w:rsidR="004512D1" w:rsidRDefault="004512D1">
            <w:pPr>
              <w:spacing w:line="520" w:lineRule="exact"/>
              <w:rPr>
                <w:rFonts w:ascii="仿宋_GB2312" w:eastAsia="仿宋_GB2312"/>
                <w:sz w:val="32"/>
                <w:szCs w:val="32"/>
              </w:rPr>
            </w:pPr>
          </w:p>
        </w:tc>
      </w:tr>
      <w:tr w:rsidR="004512D1">
        <w:tc>
          <w:tcPr>
            <w:tcW w:w="961" w:type="dxa"/>
          </w:tcPr>
          <w:p w:rsidR="004512D1" w:rsidRDefault="004512D1">
            <w:pPr>
              <w:numPr>
                <w:ilvl w:val="0"/>
                <w:numId w:val="2"/>
              </w:numPr>
              <w:spacing w:line="520" w:lineRule="exact"/>
              <w:jc w:val="center"/>
              <w:rPr>
                <w:rFonts w:ascii="仿宋_GB2312" w:eastAsia="仿宋_GB2312"/>
                <w:sz w:val="32"/>
                <w:szCs w:val="32"/>
              </w:rPr>
            </w:pPr>
          </w:p>
        </w:tc>
        <w:tc>
          <w:tcPr>
            <w:tcW w:w="1659" w:type="dxa"/>
          </w:tcPr>
          <w:p w:rsidR="004512D1" w:rsidRDefault="004512D1">
            <w:pPr>
              <w:spacing w:line="520" w:lineRule="exact"/>
              <w:rPr>
                <w:rFonts w:ascii="仿宋_GB2312" w:eastAsia="仿宋_GB2312"/>
                <w:sz w:val="32"/>
                <w:szCs w:val="32"/>
              </w:rPr>
            </w:pPr>
          </w:p>
        </w:tc>
        <w:tc>
          <w:tcPr>
            <w:tcW w:w="994" w:type="dxa"/>
          </w:tcPr>
          <w:p w:rsidR="004512D1" w:rsidRDefault="004512D1">
            <w:pPr>
              <w:spacing w:line="520" w:lineRule="exact"/>
              <w:rPr>
                <w:rFonts w:ascii="仿宋_GB2312" w:eastAsia="仿宋_GB2312"/>
                <w:sz w:val="32"/>
                <w:szCs w:val="32"/>
              </w:rPr>
            </w:pPr>
          </w:p>
        </w:tc>
        <w:tc>
          <w:tcPr>
            <w:tcW w:w="1116" w:type="dxa"/>
          </w:tcPr>
          <w:p w:rsidR="004512D1" w:rsidRDefault="004512D1">
            <w:pPr>
              <w:spacing w:line="520" w:lineRule="exact"/>
              <w:rPr>
                <w:rFonts w:ascii="仿宋_GB2312" w:eastAsia="仿宋_GB2312"/>
                <w:sz w:val="32"/>
                <w:szCs w:val="32"/>
              </w:rPr>
            </w:pPr>
          </w:p>
        </w:tc>
        <w:tc>
          <w:tcPr>
            <w:tcW w:w="3515" w:type="dxa"/>
          </w:tcPr>
          <w:p w:rsidR="004512D1" w:rsidRDefault="004512D1">
            <w:pPr>
              <w:spacing w:line="520" w:lineRule="exact"/>
              <w:rPr>
                <w:rFonts w:ascii="仿宋_GB2312" w:eastAsia="仿宋_GB2312"/>
                <w:sz w:val="32"/>
                <w:szCs w:val="32"/>
              </w:rPr>
            </w:pPr>
          </w:p>
        </w:tc>
        <w:tc>
          <w:tcPr>
            <w:tcW w:w="1754" w:type="dxa"/>
          </w:tcPr>
          <w:p w:rsidR="004512D1" w:rsidRDefault="004512D1">
            <w:pPr>
              <w:spacing w:line="520" w:lineRule="exact"/>
              <w:rPr>
                <w:rFonts w:ascii="仿宋_GB2312" w:eastAsia="仿宋_GB2312"/>
                <w:sz w:val="32"/>
                <w:szCs w:val="32"/>
              </w:rPr>
            </w:pPr>
          </w:p>
        </w:tc>
        <w:tc>
          <w:tcPr>
            <w:tcW w:w="2128" w:type="dxa"/>
          </w:tcPr>
          <w:p w:rsidR="004512D1" w:rsidRDefault="004512D1">
            <w:pPr>
              <w:spacing w:line="520" w:lineRule="exact"/>
              <w:rPr>
                <w:rFonts w:ascii="仿宋_GB2312" w:eastAsia="仿宋_GB2312"/>
                <w:sz w:val="32"/>
                <w:szCs w:val="32"/>
              </w:rPr>
            </w:pPr>
          </w:p>
        </w:tc>
        <w:tc>
          <w:tcPr>
            <w:tcW w:w="2072" w:type="dxa"/>
          </w:tcPr>
          <w:p w:rsidR="004512D1" w:rsidRDefault="004512D1">
            <w:pPr>
              <w:spacing w:line="520" w:lineRule="exact"/>
              <w:rPr>
                <w:rFonts w:ascii="仿宋_GB2312" w:eastAsia="仿宋_GB2312"/>
                <w:sz w:val="32"/>
                <w:szCs w:val="32"/>
              </w:rPr>
            </w:pPr>
          </w:p>
        </w:tc>
      </w:tr>
    </w:tbl>
    <w:p w:rsidR="004512D1" w:rsidRDefault="00E4556F">
      <w:pPr>
        <w:spacing w:line="520" w:lineRule="exact"/>
        <w:rPr>
          <w:rFonts w:ascii="仿宋_GB2312" w:eastAsia="仿宋_GB2312"/>
          <w:sz w:val="28"/>
          <w:szCs w:val="28"/>
        </w:rPr>
        <w:sectPr w:rsidR="004512D1">
          <w:pgSz w:w="16838" w:h="11906" w:orient="landscape"/>
          <w:pgMar w:top="1587" w:right="1417" w:bottom="1474" w:left="1417" w:header="851" w:footer="992" w:gutter="0"/>
          <w:cols w:space="0"/>
          <w:docGrid w:type="lines" w:linePitch="312"/>
        </w:sectPr>
      </w:pPr>
      <w:r>
        <w:rPr>
          <w:rFonts w:ascii="仿宋_GB2312" w:eastAsia="仿宋_GB2312" w:hint="eastAsia"/>
          <w:sz w:val="28"/>
          <w:szCs w:val="28"/>
        </w:rPr>
        <w:t>备注：拟参加期次，各县（市、区）可根据实际情况结合分期安排进行微调，统一汇总后会务组统筹确定。</w:t>
      </w:r>
    </w:p>
    <w:p w:rsidR="004512D1" w:rsidRDefault="00E4556F">
      <w:pPr>
        <w:spacing w:line="520" w:lineRule="exact"/>
        <w:jc w:val="center"/>
        <w:rPr>
          <w:rFonts w:ascii="宋体" w:eastAsia="宋体" w:hAnsi="宋体" w:cs="宋体"/>
          <w:sz w:val="44"/>
          <w:szCs w:val="44"/>
        </w:rPr>
      </w:pPr>
      <w:r>
        <w:rPr>
          <w:rFonts w:ascii="宋体" w:eastAsia="宋体" w:hAnsi="宋体" w:cs="宋体" w:hint="eastAsia"/>
          <w:sz w:val="44"/>
          <w:szCs w:val="44"/>
        </w:rPr>
        <w:lastRenderedPageBreak/>
        <w:t>分期安排</w:t>
      </w:r>
    </w:p>
    <w:p w:rsidR="004512D1" w:rsidRDefault="004512D1">
      <w:pPr>
        <w:spacing w:line="520" w:lineRule="exact"/>
        <w:jc w:val="center"/>
        <w:rPr>
          <w:rFonts w:ascii="宋体" w:eastAsia="宋体" w:hAnsi="宋体" w:cs="宋体"/>
          <w:sz w:val="44"/>
          <w:szCs w:val="44"/>
        </w:rPr>
      </w:pPr>
    </w:p>
    <w:p w:rsidR="004512D1" w:rsidRDefault="00E4556F">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第一期</w:t>
      </w:r>
    </w:p>
    <w:p w:rsidR="004512D1" w:rsidRDefault="00E4556F">
      <w:pPr>
        <w:spacing w:line="520" w:lineRule="exact"/>
        <w:ind w:firstLineChars="200" w:firstLine="640"/>
        <w:rPr>
          <w:rFonts w:ascii="仿宋_GB2312" w:eastAsia="仿宋_GB2312"/>
          <w:sz w:val="32"/>
          <w:szCs w:val="32"/>
        </w:rPr>
      </w:pPr>
      <w:r>
        <w:rPr>
          <w:rFonts w:ascii="仿宋_GB2312" w:eastAsia="仿宋_GB2312" w:hint="eastAsia"/>
          <w:sz w:val="32"/>
          <w:szCs w:val="32"/>
        </w:rPr>
        <w:t>济南、淄博、东营、烟台、威海、聊城、临沂、菏泽</w:t>
      </w:r>
    </w:p>
    <w:p w:rsidR="004512D1" w:rsidRDefault="004512D1">
      <w:pPr>
        <w:spacing w:line="520" w:lineRule="exact"/>
        <w:ind w:firstLineChars="200" w:firstLine="640"/>
        <w:rPr>
          <w:rFonts w:ascii="仿宋_GB2312" w:eastAsia="仿宋_GB2312"/>
          <w:sz w:val="32"/>
          <w:szCs w:val="32"/>
        </w:rPr>
      </w:pPr>
    </w:p>
    <w:p w:rsidR="004512D1" w:rsidRDefault="00E4556F">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第二期</w:t>
      </w:r>
    </w:p>
    <w:p w:rsidR="004512D1" w:rsidRDefault="00E4556F">
      <w:pPr>
        <w:spacing w:line="520" w:lineRule="exact"/>
        <w:ind w:firstLineChars="200" w:firstLine="640"/>
        <w:rPr>
          <w:rFonts w:ascii="仿宋_GB2312" w:eastAsia="仿宋_GB2312"/>
          <w:sz w:val="32"/>
          <w:szCs w:val="32"/>
        </w:rPr>
      </w:pPr>
      <w:r>
        <w:rPr>
          <w:rFonts w:ascii="仿宋_GB2312" w:eastAsia="仿宋_GB2312" w:hint="eastAsia"/>
          <w:sz w:val="32"/>
          <w:szCs w:val="32"/>
        </w:rPr>
        <w:t>青岛、枣庄、泰安、潍坊、日照、滨州、济宁、德州</w:t>
      </w:r>
    </w:p>
    <w:p w:rsidR="004512D1" w:rsidRDefault="004512D1">
      <w:pPr>
        <w:spacing w:line="520" w:lineRule="exact"/>
        <w:ind w:firstLineChars="200" w:firstLine="640"/>
        <w:rPr>
          <w:rFonts w:ascii="仿宋_GB2312" w:eastAsia="仿宋_GB2312"/>
          <w:sz w:val="32"/>
          <w:szCs w:val="32"/>
        </w:rPr>
      </w:pPr>
    </w:p>
    <w:p w:rsidR="004512D1" w:rsidRDefault="004512D1">
      <w:pPr>
        <w:spacing w:line="520" w:lineRule="exact"/>
        <w:rPr>
          <w:rFonts w:ascii="仿宋_GB2312" w:eastAsia="仿宋_GB2312"/>
          <w:sz w:val="32"/>
          <w:szCs w:val="32"/>
        </w:rPr>
      </w:pPr>
    </w:p>
    <w:p w:rsidR="004512D1" w:rsidRDefault="004512D1">
      <w:pPr>
        <w:spacing w:line="520" w:lineRule="exact"/>
        <w:rPr>
          <w:rFonts w:ascii="仿宋_GB2312" w:eastAsia="仿宋_GB2312"/>
          <w:sz w:val="32"/>
          <w:szCs w:val="32"/>
        </w:rPr>
      </w:pPr>
    </w:p>
    <w:p w:rsidR="004512D1" w:rsidRDefault="004512D1">
      <w:pPr>
        <w:spacing w:line="520" w:lineRule="exact"/>
        <w:rPr>
          <w:rFonts w:ascii="仿宋_GB2312" w:eastAsia="仿宋_GB2312"/>
          <w:sz w:val="32"/>
          <w:szCs w:val="32"/>
        </w:rPr>
      </w:pPr>
    </w:p>
    <w:p w:rsidR="004512D1" w:rsidRDefault="004512D1">
      <w:pPr>
        <w:spacing w:line="520" w:lineRule="exact"/>
        <w:rPr>
          <w:rFonts w:ascii="仿宋_GB2312" w:eastAsia="仿宋_GB2312"/>
          <w:sz w:val="32"/>
          <w:szCs w:val="32"/>
        </w:rPr>
      </w:pPr>
    </w:p>
    <w:p w:rsidR="004512D1" w:rsidRDefault="004512D1">
      <w:pPr>
        <w:spacing w:line="520" w:lineRule="exact"/>
        <w:rPr>
          <w:rFonts w:ascii="仿宋_GB2312" w:eastAsia="仿宋_GB2312"/>
          <w:sz w:val="32"/>
          <w:szCs w:val="32"/>
        </w:rPr>
      </w:pPr>
    </w:p>
    <w:sectPr w:rsidR="004512D1">
      <w:pgSz w:w="11906" w:h="16838"/>
      <w:pgMar w:top="1417" w:right="1474" w:bottom="1417" w:left="158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F3745"/>
    <w:multiLevelType w:val="singleLevel"/>
    <w:tmpl w:val="5B8F3745"/>
    <w:lvl w:ilvl="0">
      <w:start w:val="1"/>
      <w:numFmt w:val="chineseCounting"/>
      <w:suff w:val="nothing"/>
      <w:lvlText w:val="%1、"/>
      <w:lvlJc w:val="left"/>
    </w:lvl>
  </w:abstractNum>
  <w:abstractNum w:abstractNumId="1" w15:restartNumberingAfterBreak="0">
    <w:nsid w:val="77C81DF9"/>
    <w:multiLevelType w:val="singleLevel"/>
    <w:tmpl w:val="77C81DF9"/>
    <w:lvl w:ilvl="0">
      <w:start w:val="1"/>
      <w:numFmt w:val="decimal"/>
      <w:lvlText w:val="%1"/>
      <w:lvlJc w:val="left"/>
      <w:pPr>
        <w:tabs>
          <w:tab w:val="left" w:pos="420"/>
        </w:tabs>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1738E"/>
    <w:rsid w:val="00172A27"/>
    <w:rsid w:val="002465DB"/>
    <w:rsid w:val="0026427C"/>
    <w:rsid w:val="003C008D"/>
    <w:rsid w:val="004166CE"/>
    <w:rsid w:val="004512D1"/>
    <w:rsid w:val="00453881"/>
    <w:rsid w:val="004610DD"/>
    <w:rsid w:val="007F43C3"/>
    <w:rsid w:val="00E4556F"/>
    <w:rsid w:val="00E8326F"/>
    <w:rsid w:val="02E27FB3"/>
    <w:rsid w:val="06401E32"/>
    <w:rsid w:val="09850D6C"/>
    <w:rsid w:val="119847B6"/>
    <w:rsid w:val="17D37BCE"/>
    <w:rsid w:val="1B1E7A9E"/>
    <w:rsid w:val="1D756FD8"/>
    <w:rsid w:val="2E8221A9"/>
    <w:rsid w:val="36924999"/>
    <w:rsid w:val="36BA6B1B"/>
    <w:rsid w:val="39780246"/>
    <w:rsid w:val="3BD94AE7"/>
    <w:rsid w:val="3F132129"/>
    <w:rsid w:val="4706482E"/>
    <w:rsid w:val="49ED73BE"/>
    <w:rsid w:val="4CF21565"/>
    <w:rsid w:val="500A0E29"/>
    <w:rsid w:val="52AD589B"/>
    <w:rsid w:val="58E86182"/>
    <w:rsid w:val="5E6A2CC5"/>
    <w:rsid w:val="60DC7D77"/>
    <w:rsid w:val="61463677"/>
    <w:rsid w:val="692070D3"/>
    <w:rsid w:val="692B4396"/>
    <w:rsid w:val="69A71D03"/>
    <w:rsid w:val="731C2E0A"/>
    <w:rsid w:val="75360973"/>
    <w:rsid w:val="78DF4DFB"/>
    <w:rsid w:val="7A662C24"/>
    <w:rsid w:val="7F3E4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4A932D51-DF11-4F8F-95E2-D77C1974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qFormat/>
    <w:rPr>
      <w:color w:val="0000FF"/>
      <w:u w:val="single"/>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qFormat/>
    <w:pPr>
      <w:spacing w:line="570" w:lineRule="exact"/>
      <w:jc w:val="center"/>
    </w:pPr>
    <w:rPr>
      <w:rFonts w:ascii="Calibri" w:eastAsia="黑体" w:hAnsi="Calibri" w:cstheme="minorBidi"/>
      <w:sz w:val="32"/>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uiPriority w:val="99"/>
    <w:qFormat/>
    <w:rPr>
      <w:rFonts w:asciiTheme="minorHAnsi" w:eastAsiaTheme="minorEastAsia" w:hAnsiTheme="minorHAnsi" w:cstheme="minorBidi"/>
      <w:kern w:val="2"/>
      <w:sz w:val="18"/>
      <w:szCs w:val="18"/>
    </w:rPr>
  </w:style>
  <w:style w:type="paragraph" w:styleId="a9">
    <w:name w:val="Balloon Text"/>
    <w:basedOn w:val="a"/>
    <w:link w:val="aa"/>
    <w:rsid w:val="007F43C3"/>
    <w:rPr>
      <w:sz w:val="18"/>
      <w:szCs w:val="18"/>
    </w:rPr>
  </w:style>
  <w:style w:type="character" w:customStyle="1" w:styleId="aa">
    <w:name w:val="批注框文本 字符"/>
    <w:basedOn w:val="a0"/>
    <w:link w:val="a9"/>
    <w:rsid w:val="007F43C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Words>
  <Characters>733</Characters>
  <Application>Microsoft Office Word</Application>
  <DocSecurity>0</DocSecurity>
  <Lines>6</Lines>
  <Paragraphs>1</Paragraphs>
  <ScaleCrop>false</ScaleCrop>
  <Company>Kingsoft</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Administrator</cp:lastModifiedBy>
  <cp:revision>2</cp:revision>
  <cp:lastPrinted>2019-07-29T08:07:00Z</cp:lastPrinted>
  <dcterms:created xsi:type="dcterms:W3CDTF">2019-07-29T09:06:00Z</dcterms:created>
  <dcterms:modified xsi:type="dcterms:W3CDTF">2019-07-29T09:06:00Z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